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593B">
      <w:pPr>
        <w:widowControl/>
        <w:spacing w:line="360" w:lineRule="auto"/>
        <w:jc w:val="center"/>
        <w:rPr>
          <w:rFonts w:ascii="黑体" w:hAnsi="黑体" w:eastAsia="黑体" w:cs="宋体"/>
          <w:b/>
          <w:bCs/>
          <w:color w:val="000000" w:themeColor="text1"/>
          <w:kern w:val="0"/>
          <w:sz w:val="36"/>
          <w:szCs w:val="36"/>
          <w14:textFill>
            <w14:solidFill>
              <w14:schemeClr w14:val="tx1"/>
            </w14:solidFill>
          </w14:textFill>
        </w:rPr>
      </w:pPr>
      <w:r>
        <w:rPr>
          <w:rFonts w:hint="eastAsia" w:ascii="黑体" w:hAnsi="黑体" w:eastAsia="黑体" w:cs="宋体"/>
          <w:b/>
          <w:bCs/>
          <w:color w:val="000000" w:themeColor="text1"/>
          <w:kern w:val="0"/>
          <w:sz w:val="36"/>
          <w:szCs w:val="36"/>
          <w14:textFill>
            <w14:solidFill>
              <w14:schemeClr w14:val="tx1"/>
            </w14:solidFill>
          </w14:textFill>
        </w:rPr>
        <w:t>湖州市优秀监理企业和监理人员评选办法</w:t>
      </w:r>
    </w:p>
    <w:p w14:paraId="329961FF">
      <w:pPr>
        <w:widowControl/>
        <w:spacing w:line="360" w:lineRule="auto"/>
        <w:jc w:val="center"/>
        <w:rPr>
          <w:rFonts w:ascii="黑体" w:hAnsi="黑体" w:eastAsia="黑体" w:cs="宋体"/>
          <w:b/>
          <w:bCs/>
          <w:color w:val="000000" w:themeColor="text1"/>
          <w:kern w:val="0"/>
          <w:sz w:val="36"/>
          <w:szCs w:val="36"/>
          <w14:textFill>
            <w14:solidFill>
              <w14:schemeClr w14:val="tx1"/>
            </w14:solidFill>
          </w14:textFill>
        </w:rPr>
      </w:pPr>
      <w:r>
        <w:rPr>
          <w:rFonts w:hint="eastAsia" w:ascii="黑体" w:hAnsi="黑体" w:eastAsia="黑体" w:cs="宋体"/>
          <w:b/>
          <w:bCs/>
          <w:color w:val="000000" w:themeColor="text1"/>
          <w:kern w:val="0"/>
          <w:sz w:val="36"/>
          <w:szCs w:val="36"/>
          <w14:textFill>
            <w14:solidFill>
              <w14:schemeClr w14:val="tx1"/>
            </w14:solidFill>
          </w14:textFill>
        </w:rPr>
        <w:t>（试行）</w:t>
      </w:r>
    </w:p>
    <w:p w14:paraId="54E40387">
      <w:pPr>
        <w:adjustRightInd w:val="0"/>
        <w:snapToGrid w:val="0"/>
        <w:spacing w:line="600" w:lineRule="exact"/>
        <w:ind w:firstLine="675" w:firstLineChars="200"/>
        <w:jc w:val="center"/>
        <w:rPr>
          <w:rFonts w:ascii="黑体" w:hAnsi="黑体" w:eastAsia="黑体" w:cs="宋体"/>
          <w:b/>
          <w:bCs/>
          <w:color w:val="000000" w:themeColor="text1"/>
          <w:kern w:val="0"/>
          <w:sz w:val="36"/>
          <w:szCs w:val="36"/>
          <w14:textFill>
            <w14:solidFill>
              <w14:schemeClr w14:val="tx1"/>
            </w14:solidFill>
          </w14:textFill>
        </w:rPr>
      </w:pPr>
      <w:r>
        <w:rPr>
          <w:rFonts w:hint="eastAsia" w:ascii="仿宋" w:hAnsi="仿宋" w:eastAsia="仿宋"/>
          <w:b/>
          <w:color w:val="000000" w:themeColor="text1"/>
          <w:spacing w:val="8"/>
          <w:sz w:val="32"/>
          <w:szCs w:val="32"/>
          <w:shd w:val="clear" w:color="auto" w:fill="FFFFFF"/>
          <w14:textFill>
            <w14:solidFill>
              <w14:schemeClr w14:val="tx1"/>
            </w14:solidFill>
          </w14:textFill>
        </w:rPr>
        <w:t>（2023年3月16日修订）</w:t>
      </w:r>
    </w:p>
    <w:p w14:paraId="46C8F693">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第一章 总 则</w:t>
      </w:r>
    </w:p>
    <w:p w14:paraId="00FCC9BF">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第一条 为营造建设监理行业“争创先进”的良好氛围，引导及激励企业创建“品牌监理企业”，树立建设监理行业先进形象，推动建设监理行业的繁荣与发展，为进一步规范评优工作，特制定本办法。</w:t>
      </w:r>
    </w:p>
    <w:p w14:paraId="20BE0F22">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第二条 评优类别包括：湖州市优秀监理企业、湖州市优秀总监理工程师（项目负责人）、湖州市优秀监理工程师。</w:t>
      </w:r>
    </w:p>
    <w:p w14:paraId="3927523C">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注：项目负责人为全过程工程咨询服务项目负责人。</w:t>
      </w:r>
    </w:p>
    <w:p w14:paraId="64E27DF6">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第三条 湖州市优秀监理企业、湖州市优秀总监理工程师（项目负责人）、湖州市优秀监理工程师是湖州市建设监理行业统一认可的最高荣誉。</w:t>
      </w:r>
    </w:p>
    <w:p w14:paraId="6242F54D">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第四条 湖州市优秀监理企业、湖州市优秀总监理工程师（项目负责人）、湖州市优秀监理工程师的评选，按综合评分法评选。</w:t>
      </w:r>
    </w:p>
    <w:p w14:paraId="745F61FE">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第五条 湖州市优秀监理企业、湖州市优秀总监理工程师（项目负责人）、湖州市优秀监理工程师原则上每年评选一次，</w:t>
      </w:r>
      <w:r>
        <w:rPr>
          <w:rFonts w:hint="eastAsia" w:ascii="仿宋" w:hAnsi="仿宋" w:eastAsia="仿宋"/>
          <w:color w:val="000000" w:themeColor="text1"/>
          <w:sz w:val="32"/>
          <w:szCs w:val="32"/>
          <w14:textFill>
            <w14:solidFill>
              <w14:schemeClr w14:val="tx1"/>
            </w14:solidFill>
          </w14:textFill>
        </w:rPr>
        <w:t>由湖州市全过程工程咨询与监理管理协会统一组织，监理企业自愿申报</w:t>
      </w:r>
      <w:r>
        <w:rPr>
          <w:rFonts w:hint="eastAsia" w:ascii="仿宋" w:hAnsi="仿宋" w:eastAsia="仿宋" w:cs="宋体"/>
          <w:color w:val="000000" w:themeColor="text1"/>
          <w:kern w:val="0"/>
          <w:sz w:val="32"/>
          <w:szCs w:val="32"/>
          <w14:textFill>
            <w14:solidFill>
              <w14:schemeClr w14:val="tx1"/>
            </w14:solidFill>
          </w14:textFill>
        </w:rPr>
        <w:t>。</w:t>
      </w:r>
    </w:p>
    <w:p w14:paraId="194C2208">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第六条 评优工作由湖州市全过程工程咨询与监理管理协会组织实施，并颁发荣誉证书，评审结果报湖州市建设行政主管部门。</w:t>
      </w:r>
    </w:p>
    <w:p w14:paraId="101523E0">
      <w:pPr>
        <w:adjustRightInd w:val="0"/>
        <w:snapToGrid w:val="0"/>
        <w:spacing w:line="60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湖州市优秀监理企业每次不超过湖州市全过程工程咨询与监理管理协会团体会员总数的20%，且总得分不得低于60分。</w:t>
      </w:r>
    </w:p>
    <w:p w14:paraId="5017BF89">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每个会员企业申报的湖州市优秀总监理工程师（项目负责人）与优秀监理工程师名额总计不超过本企业国家一级注册执业证书总人数的10%（一人同时具有多项国家一级注册执业证者按一人次计算），且必须符合《</w:t>
      </w:r>
      <w:r>
        <w:rPr>
          <w:rFonts w:hint="eastAsia" w:ascii="仿宋" w:hAnsi="仿宋" w:eastAsia="仿宋" w:cs="仿宋"/>
          <w:bCs/>
          <w:color w:val="000000" w:themeColor="text1"/>
          <w:kern w:val="0"/>
          <w:sz w:val="32"/>
          <w:szCs w:val="32"/>
          <w14:textFill>
            <w14:solidFill>
              <w14:schemeClr w14:val="tx1"/>
            </w14:solidFill>
          </w14:textFill>
        </w:rPr>
        <w:t>湖州市优秀监理企业和优秀个人评选办法</w:t>
      </w:r>
      <w:r>
        <w:rPr>
          <w:rFonts w:hint="eastAsia" w:ascii="仿宋" w:hAnsi="仿宋" w:eastAsia="仿宋" w:cs="仿宋"/>
          <w:bCs/>
          <w:color w:val="000000" w:themeColor="text1"/>
          <w:sz w:val="32"/>
          <w:szCs w:val="32"/>
          <w14:textFill>
            <w14:solidFill>
              <w14:schemeClr w14:val="tx1"/>
            </w14:solidFill>
          </w14:textFill>
        </w:rPr>
        <w:t>》中的申报条件。</w:t>
      </w:r>
    </w:p>
    <w:p w14:paraId="27BC28CD">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第二章 评选对象和条件</w:t>
      </w:r>
    </w:p>
    <w:p w14:paraId="1406462F">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第</w:t>
      </w:r>
      <w:r>
        <w:rPr>
          <w:rFonts w:hint="eastAsia" w:ascii="仿宋" w:hAnsi="仿宋" w:eastAsia="仿宋" w:cs="宋体"/>
          <w:color w:val="000000" w:themeColor="text1"/>
          <w:kern w:val="0"/>
          <w:sz w:val="32"/>
          <w:szCs w:val="32"/>
          <w14:textFill>
            <w14:solidFill>
              <w14:schemeClr w14:val="tx1"/>
            </w14:solidFill>
          </w14:textFill>
        </w:rPr>
        <w:t>七</w:t>
      </w:r>
      <w:r>
        <w:rPr>
          <w:rFonts w:ascii="仿宋" w:hAnsi="仿宋" w:eastAsia="仿宋" w:cs="宋体"/>
          <w:color w:val="000000" w:themeColor="text1"/>
          <w:kern w:val="0"/>
          <w:sz w:val="32"/>
          <w:szCs w:val="32"/>
          <w14:textFill>
            <w14:solidFill>
              <w14:schemeClr w14:val="tx1"/>
            </w14:solidFill>
          </w14:textFill>
        </w:rPr>
        <w:t>条 优秀监理企业评选范围为已取得监理企业资质证书，注册地在</w:t>
      </w:r>
      <w:r>
        <w:rPr>
          <w:rFonts w:hint="eastAsia" w:ascii="仿宋" w:hAnsi="仿宋" w:eastAsia="仿宋" w:cs="宋体"/>
          <w:color w:val="000000" w:themeColor="text1"/>
          <w:kern w:val="0"/>
          <w:sz w:val="32"/>
          <w:szCs w:val="32"/>
          <w14:textFill>
            <w14:solidFill>
              <w14:schemeClr w14:val="tx1"/>
            </w14:solidFill>
          </w14:textFill>
        </w:rPr>
        <w:t>湖州市区域</w:t>
      </w:r>
      <w:r>
        <w:rPr>
          <w:rFonts w:ascii="仿宋" w:hAnsi="仿宋" w:eastAsia="仿宋" w:cs="宋体"/>
          <w:color w:val="000000" w:themeColor="text1"/>
          <w:kern w:val="0"/>
          <w:sz w:val="32"/>
          <w:szCs w:val="32"/>
          <w14:textFill>
            <w14:solidFill>
              <w14:schemeClr w14:val="tx1"/>
            </w14:solidFill>
          </w14:textFill>
        </w:rPr>
        <w:t>内，</w:t>
      </w:r>
      <w:r>
        <w:rPr>
          <w:rFonts w:hint="eastAsia" w:ascii="仿宋" w:hAnsi="仿宋" w:eastAsia="仿宋" w:cs="宋体"/>
          <w:color w:val="000000" w:themeColor="text1"/>
          <w:kern w:val="0"/>
          <w:sz w:val="32"/>
          <w:szCs w:val="32"/>
          <w14:textFill>
            <w14:solidFill>
              <w14:schemeClr w14:val="tx1"/>
            </w14:solidFill>
          </w14:textFill>
        </w:rPr>
        <w:t>市外进湖注册分公司注册地在湖州市区域内</w:t>
      </w:r>
      <w:r>
        <w:rPr>
          <w:rFonts w:ascii="仿宋" w:hAnsi="仿宋" w:eastAsia="仿宋" w:cs="宋体"/>
          <w:color w:val="000000" w:themeColor="text1"/>
          <w:kern w:val="0"/>
          <w:sz w:val="32"/>
          <w:szCs w:val="32"/>
          <w14:textFill>
            <w14:solidFill>
              <w14:schemeClr w14:val="tx1"/>
            </w14:solidFill>
          </w14:textFill>
        </w:rPr>
        <w:t>并已是</w:t>
      </w:r>
      <w:r>
        <w:rPr>
          <w:rFonts w:hint="eastAsia" w:ascii="仿宋" w:hAnsi="仿宋" w:eastAsia="仿宋" w:cs="宋体"/>
          <w:color w:val="000000" w:themeColor="text1"/>
          <w:kern w:val="0"/>
          <w:sz w:val="32"/>
          <w:szCs w:val="32"/>
          <w14:textFill>
            <w14:solidFill>
              <w14:schemeClr w14:val="tx1"/>
            </w14:solidFill>
          </w14:textFill>
        </w:rPr>
        <w:t>湖州市全过程工程咨询与监理管理协会</w:t>
      </w:r>
      <w:r>
        <w:rPr>
          <w:rFonts w:ascii="仿宋" w:hAnsi="仿宋" w:eastAsia="仿宋" w:cs="宋体"/>
          <w:color w:val="000000" w:themeColor="text1"/>
          <w:kern w:val="0"/>
          <w:sz w:val="32"/>
          <w:szCs w:val="32"/>
          <w14:textFill>
            <w14:solidFill>
              <w14:schemeClr w14:val="tx1"/>
            </w14:solidFill>
          </w14:textFill>
        </w:rPr>
        <w:t>团体会员的监理企业；优秀总监理工程师</w:t>
      </w:r>
      <w:r>
        <w:rPr>
          <w:rFonts w:hint="eastAsia" w:ascii="仿宋" w:hAnsi="仿宋" w:eastAsia="仿宋" w:cs="宋体"/>
          <w:color w:val="000000" w:themeColor="text1"/>
          <w:kern w:val="0"/>
          <w:sz w:val="32"/>
          <w:szCs w:val="32"/>
          <w14:textFill>
            <w14:solidFill>
              <w14:schemeClr w14:val="tx1"/>
            </w14:solidFill>
          </w14:textFill>
        </w:rPr>
        <w:t>（项目负责人）评选对象为湖州市全过程工程咨询与监理管理协会团体会员企业的国家注册监理工程师（或其他国家一级注册执业师）。</w:t>
      </w:r>
      <w:r>
        <w:rPr>
          <w:rFonts w:ascii="仿宋" w:hAnsi="仿宋" w:eastAsia="仿宋" w:cs="宋体"/>
          <w:color w:val="000000" w:themeColor="text1"/>
          <w:kern w:val="0"/>
          <w:sz w:val="32"/>
          <w:szCs w:val="32"/>
          <w14:textFill>
            <w14:solidFill>
              <w14:schemeClr w14:val="tx1"/>
            </w14:solidFill>
          </w14:textFill>
        </w:rPr>
        <w:t>优秀监理工程师评选范围为</w:t>
      </w:r>
      <w:r>
        <w:rPr>
          <w:rFonts w:hint="eastAsia" w:ascii="仿宋" w:hAnsi="仿宋" w:eastAsia="仿宋" w:cs="宋体"/>
          <w:color w:val="000000" w:themeColor="text1"/>
          <w:kern w:val="0"/>
          <w:sz w:val="32"/>
          <w:szCs w:val="32"/>
          <w14:textFill>
            <w14:solidFill>
              <w14:schemeClr w14:val="tx1"/>
            </w14:solidFill>
          </w14:textFill>
        </w:rPr>
        <w:t>湖州市全过程工程咨询与监理管理协会</w:t>
      </w:r>
      <w:r>
        <w:rPr>
          <w:rFonts w:ascii="仿宋" w:hAnsi="仿宋" w:eastAsia="仿宋" w:cs="宋体"/>
          <w:color w:val="000000" w:themeColor="text1"/>
          <w:kern w:val="0"/>
          <w:sz w:val="32"/>
          <w:szCs w:val="32"/>
          <w14:textFill>
            <w14:solidFill>
              <w14:schemeClr w14:val="tx1"/>
            </w14:solidFill>
          </w14:textFill>
        </w:rPr>
        <w:t>团体会员的注册监理工程师</w:t>
      </w:r>
      <w:r>
        <w:rPr>
          <w:rFonts w:hint="eastAsia" w:ascii="仿宋" w:hAnsi="仿宋" w:eastAsia="仿宋" w:cs="宋体"/>
          <w:color w:val="000000" w:themeColor="text1"/>
          <w:kern w:val="0"/>
          <w:sz w:val="32"/>
          <w:szCs w:val="32"/>
          <w14:textFill>
            <w14:solidFill>
              <w14:schemeClr w14:val="tx1"/>
            </w14:solidFill>
          </w14:textFill>
        </w:rPr>
        <w:t>、浙江省监理工程师或湖州市监理工程师</w:t>
      </w:r>
      <w:r>
        <w:rPr>
          <w:rFonts w:ascii="仿宋" w:hAnsi="仿宋" w:eastAsia="仿宋" w:cs="宋体"/>
          <w:color w:val="000000" w:themeColor="text1"/>
          <w:kern w:val="0"/>
          <w:sz w:val="32"/>
          <w:szCs w:val="32"/>
          <w14:textFill>
            <w14:solidFill>
              <w14:schemeClr w14:val="tx1"/>
            </w14:solidFill>
          </w14:textFill>
        </w:rPr>
        <w:t>。</w:t>
      </w:r>
    </w:p>
    <w:p w14:paraId="2031C32B">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第</w:t>
      </w:r>
      <w:r>
        <w:rPr>
          <w:rFonts w:hint="eastAsia" w:ascii="仿宋" w:hAnsi="仿宋" w:eastAsia="仿宋" w:cs="宋体"/>
          <w:color w:val="000000" w:themeColor="text1"/>
          <w:kern w:val="0"/>
          <w:sz w:val="32"/>
          <w:szCs w:val="32"/>
          <w14:textFill>
            <w14:solidFill>
              <w14:schemeClr w14:val="tx1"/>
            </w14:solidFill>
          </w14:textFill>
        </w:rPr>
        <w:t>八</w:t>
      </w:r>
      <w:r>
        <w:rPr>
          <w:rFonts w:ascii="仿宋" w:hAnsi="仿宋" w:eastAsia="仿宋" w:cs="宋体"/>
          <w:color w:val="000000" w:themeColor="text1"/>
          <w:kern w:val="0"/>
          <w:sz w:val="32"/>
          <w:szCs w:val="32"/>
          <w14:textFill>
            <w14:solidFill>
              <w14:schemeClr w14:val="tx1"/>
            </w14:solidFill>
          </w14:textFill>
        </w:rPr>
        <w:t>条</w:t>
      </w:r>
      <w:r>
        <w:rPr>
          <w:rFonts w:hint="eastAsia" w:ascii="仿宋" w:hAnsi="仿宋" w:eastAsia="仿宋" w:cs="宋体"/>
          <w:color w:val="000000" w:themeColor="text1"/>
          <w:kern w:val="0"/>
          <w:sz w:val="32"/>
          <w:szCs w:val="32"/>
          <w14:textFill>
            <w14:solidFill>
              <w14:schemeClr w14:val="tx1"/>
            </w14:solidFill>
          </w14:textFill>
        </w:rPr>
        <w:t xml:space="preserve"> 申报的湖州市</w:t>
      </w:r>
      <w:r>
        <w:rPr>
          <w:rFonts w:ascii="仿宋" w:hAnsi="仿宋" w:eastAsia="仿宋" w:cs="宋体"/>
          <w:color w:val="000000" w:themeColor="text1"/>
          <w:kern w:val="0"/>
          <w:sz w:val="32"/>
          <w:szCs w:val="32"/>
          <w14:textFill>
            <w14:solidFill>
              <w14:schemeClr w14:val="tx1"/>
            </w14:solidFill>
          </w14:textFill>
        </w:rPr>
        <w:t>优秀监理企业应具备下列条件：</w:t>
      </w:r>
    </w:p>
    <w:p w14:paraId="19F97AA7">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1、模范遵守和执行国家及省市有关法律、法规、规范和标准，市场行为规范，重视企业精神文明建设和企业发展及科技进步，在本地区企业中实力强、发展快、质量优、效益好；</w:t>
      </w:r>
    </w:p>
    <w:p w14:paraId="0C137703">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2、有健全的组织机构，通过ISO9000系列认证。各项管理职能和管理制度齐全，企业管理规范化，办公条件现代化，监理（含全咨）资料管理有序，归档规范；</w:t>
      </w:r>
    </w:p>
    <w:p w14:paraId="4896DD8C">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3、现场管理规范，项目机构人员组成与监理规划（全咨实施方案）相一致，项目人员专业配套、持证上岗、工作到位，监理（含全咨）服务工作质量处于本地区同行业前列；</w:t>
      </w:r>
    </w:p>
    <w:p w14:paraId="30904D6F">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4、甲级资质企业本年度内竣工的监理工程（含全咨）有2个以上二等工程；乙级资质企业本年度内竣工的监理工程（含全咨）有1个以上二等工程；丙级资质企业本年度内竣工的监理工程（含全咨）在3个以上； </w:t>
      </w:r>
    </w:p>
    <w:p w14:paraId="6622B629">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5、严格遵守行业自律公约，坚持公平竞争，维护行业声誉；</w:t>
      </w:r>
    </w:p>
    <w:p w14:paraId="6CB0ABE4">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6、全面履行合同，受到业主和工程承包单位好评。本年度无较大质量安全事故及省级以上行政处罚记录,未受到省级及以上主管部门的通报批评；</w:t>
      </w:r>
    </w:p>
    <w:p w14:paraId="330CC1CF">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7、所承担监理的工程（含全咨）项目本年度曾获得市级及以上奖项（含一个工程质量奖项或安全标化奖项）；</w:t>
      </w:r>
    </w:p>
    <w:p w14:paraId="7C59D08C">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8、遵守协会章程，按时缴纳会费，积极参加协会活动，为行业的发展主动提出合理化建议。</w:t>
      </w:r>
    </w:p>
    <w:p w14:paraId="3F9BF837">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第九条 参评湖州市优秀总监理工程师（项目负责人）应具备下列条件：</w:t>
      </w:r>
    </w:p>
    <w:p w14:paraId="7B7E8C6A">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1、具有全国《注册监理工程师注册执业证书》（或其他国家一级注册执业证书），并担任总监理工程师职务（或全咨项目负责人）；</w:t>
      </w:r>
    </w:p>
    <w:p w14:paraId="6696CECB">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2、近五年至少担任过1个一等工程或2个二等工程项目的总监理工程师职务（或全咨项目负责人）；近两年担任过不少于1个二等工程以上项目的总监理工程师职务（或全咨项目负责人）；</w:t>
      </w:r>
    </w:p>
    <w:p w14:paraId="7B67C6EE">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3、工程监理效果突出，成绩卓越。担任总监理工程师职务（或全咨项目负责人）的工程申报年度获得过市级及以上奖项一次以上（含一个工程质量奖项或安全标化奖项）；</w:t>
      </w:r>
    </w:p>
    <w:p w14:paraId="08466F31">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4、担任总监理工程师职务（或全咨项目负责人）的工程项目数符合规定，能严格按国家、省和地方有关规定开展监理工作，确保必须的监理到位率；</w:t>
      </w:r>
    </w:p>
    <w:p w14:paraId="13563BF8">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5、具有较强的组织能力和综合协调能力，团结协作精神，责任心强，监理到位，能认真履行合同，本年度未发生过任何监理责任事故；</w:t>
      </w:r>
    </w:p>
    <w:p w14:paraId="56799519">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6、遵纪守法，廉洁奉公，严格监理，热情服务，恪守职业道德，赢得业主和工程承包商的信任，本年度无不良信息，受到政府管理部门或社会较高的评价；</w:t>
      </w:r>
    </w:p>
    <w:p w14:paraId="110648C0">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7、其监理的工程项目未发生过工程建设事故或用户较严重的投诉，本年度无市级及以上建设行政主管处罚记录,未受到市级及以上主管部门的通报批评，且未受到不良信息认定的。</w:t>
      </w:r>
    </w:p>
    <w:p w14:paraId="28E7A9ED">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8、申请人员应在申报企业工作满三年（以社会基本养老保险缴费证明为准）。</w:t>
      </w:r>
    </w:p>
    <w:p w14:paraId="7A3D12C3">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第十条 参评湖州市优秀监理工程师应具备下列条件：</w:t>
      </w:r>
    </w:p>
    <w:p w14:paraId="4F1DFD1C">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1、具有全国《注册监理工程师注册执业证书》、《浙江省监理工程师证》或《湖州市监理工程师证》，在施工现场担任总监理工程师职务或监理工程师职务；</w:t>
      </w:r>
    </w:p>
    <w:p w14:paraId="428DCFBB">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2、近五年担任监理工程师职务的监理项目不少于3个，原则上承担过二等以上工程项目的监理任务；</w:t>
      </w:r>
    </w:p>
    <w:p w14:paraId="387E6EC2">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3、监理成效突出，业绩显著。担任监理工程师职务的监理工程本年度获得过市（地）级以上奖项；</w:t>
      </w:r>
    </w:p>
    <w:p w14:paraId="56FB12AE">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4、在监理工程师岗位任职时，没有其他兼职，并且专业技术水平较高，能够严格执行各项技术规范和标准；在总监理工程师岗位任职时，其工程项目数符合规定；</w:t>
      </w:r>
    </w:p>
    <w:p w14:paraId="75BE6790">
      <w:pPr>
        <w:adjustRightInd w:val="0"/>
        <w:spacing w:line="600" w:lineRule="exact"/>
        <w:ind w:firstLine="640" w:firstLineChars="200"/>
        <w:contextualSpacing/>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5、具有综合监理能力，团结协作精神，责任心强，能认真履行合同，本年度未发生过任何监理责任事故，且未受到不良信息的；</w:t>
      </w:r>
    </w:p>
    <w:p w14:paraId="683D8CD1">
      <w:pPr>
        <w:adjustRightInd w:val="0"/>
        <w:spacing w:line="600" w:lineRule="exact"/>
        <w:ind w:firstLine="640" w:firstLineChars="200"/>
        <w:contextualSpacing/>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6、遵纪守法，廉洁奉公，严格监理，热情服务，恪守职业道德，赢得业主和工程承包商的信任，受到政府管理部门或社会较高的评价，本年度无不良信息；</w:t>
      </w:r>
    </w:p>
    <w:p w14:paraId="57F319BD">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7、其监理过的工程项目未发生过工程建设的事故或用户较严重的投诉，本年度无市级及以上行政处罚记录,未受到市级及以上建设行政主管的通报批评，且未受到不良信息的。</w:t>
      </w:r>
    </w:p>
    <w:p w14:paraId="51CF9376">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8、申请人员应在申报企业工作满三年（以社会基本养老保险缴费证明为准）。</w:t>
      </w:r>
    </w:p>
    <w:p w14:paraId="05EDB309">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申报优秀监理企业及监理人员（项目负责人）所提供的工程业绩需在湖州区域内。</w:t>
      </w:r>
    </w:p>
    <w:p w14:paraId="4691C3F1">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 xml:space="preserve">第三章 申报程序及材料 </w:t>
      </w:r>
    </w:p>
    <w:p w14:paraId="0115D4C8">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第十一条 申报程序: </w:t>
      </w:r>
    </w:p>
    <w:p w14:paraId="5BA3FDEC">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各监理企业按照评选条件填写《湖州市优秀监理企业申报表》，各监理人员按照评选条件填写《湖州市优秀总监理工程师（项目负责人）申报表》或《湖州市优秀监理工程师申报表》，经所在单位签署意见后申报；</w:t>
      </w:r>
    </w:p>
    <w:p w14:paraId="64ADB469">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第十二条 同一人不得同时申报优秀总监理工程师（项目负责人）和优秀监理工程师。</w:t>
      </w:r>
    </w:p>
    <w:p w14:paraId="40C41676">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第十三条 申报优秀监理企业应提交下列资料: </w:t>
      </w:r>
    </w:p>
    <w:p w14:paraId="17AC8A15">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（1）《湖州市优秀监理企业申报表》一式1份。</w:t>
      </w:r>
    </w:p>
    <w:p w14:paraId="2A679068">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（2）法人营业执照（复印件）一式1份。</w:t>
      </w:r>
    </w:p>
    <w:p w14:paraId="0D77666D">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（3）资质等级证书副本（复印件）一式1份。</w:t>
      </w:r>
    </w:p>
    <w:p w14:paraId="7E573DDE">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（4）当年年终财务报表（复印件）一式1份。</w:t>
      </w:r>
    </w:p>
    <w:p w14:paraId="45FAAEBE">
      <w:pPr>
        <w:adjustRightInd w:val="0"/>
        <w:snapToGrid w:val="0"/>
        <w:spacing w:line="600" w:lineRule="exact"/>
        <w:ind w:firstLine="640" w:firstLineChars="20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（5）当年监理竣工工程证明材料（原件、复印件）。</w:t>
      </w:r>
      <w:r>
        <w:rPr>
          <w:rFonts w:hint="eastAsia" w:ascii="仿宋" w:hAnsi="仿宋" w:eastAsia="仿宋" w:cs="宋体"/>
          <w:b/>
          <w:color w:val="000000" w:themeColor="text1"/>
          <w:kern w:val="0"/>
          <w:sz w:val="32"/>
          <w:szCs w:val="32"/>
          <w14:textFill>
            <w14:solidFill>
              <w14:schemeClr w14:val="tx1"/>
            </w14:solidFill>
          </w14:textFill>
        </w:rPr>
        <w:t>（指五方主体盖章签字的竣工验收证明）</w:t>
      </w:r>
    </w:p>
    <w:p w14:paraId="56D77CD0">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（6）市级及以上工程奖励证书（原件、复印件）一式1份。</w:t>
      </w:r>
    </w:p>
    <w:p w14:paraId="24137123">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（7）本年度获得的荣誉证书及其它材料。</w:t>
      </w:r>
    </w:p>
    <w:p w14:paraId="6B21EDB5">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原件申报时核对后返还，复印件留档。</w:t>
      </w:r>
    </w:p>
    <w:p w14:paraId="1F1A0BCB">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第十四条 优秀总监理工程师（项目负责人）和优秀监理工程师申报资料:</w:t>
      </w:r>
    </w:p>
    <w:p w14:paraId="7ABDB195">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1、《湖州市优秀总监理工程师申报表》或《湖州市优秀监理工程师申报表》一式1份。</w:t>
      </w:r>
    </w:p>
    <w:p w14:paraId="76005A62">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2、需提交业绩证明材料一式1份。</w:t>
      </w:r>
    </w:p>
    <w:p w14:paraId="2EF00DB8">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第十五条 上一年度的湖州市优秀监理企业和优秀个人在本年度评优中，不得重复使用上一年度的业绩资料。</w:t>
      </w:r>
    </w:p>
    <w:p w14:paraId="1C683338">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第四章 评审机构及程序</w:t>
      </w:r>
    </w:p>
    <w:p w14:paraId="5052C3A9">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第十六条 湖州市优秀监理企业和优秀个人评审的具体工作由湖州市工程建设评审委员会（以下简称评委会）组织。评委会由湖州市全过程工程咨询与监理管理协会领导和企业专家组成，设主任1人，委员若干人，评委会成员人数为单数。</w:t>
      </w:r>
    </w:p>
    <w:p w14:paraId="09107AEB">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第十七条 评委会主任由湖州市全过程工程咨询与监理管理协会会长担任，副主任由协会秘书长、副秘书长或评优专家担任。评委会下设办公室，具体负责对申报材料的审查，审查汇总后供评委会评审，评委会办公室由协会工作人员组成，协会秘书长或常务副秘书长为其负责人。评委会正副主任和办公室负责人为评委会的当然委员。</w:t>
      </w:r>
    </w:p>
    <w:p w14:paraId="334896E4">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第十八条 优秀企业和监理人员评审程序：</w:t>
      </w:r>
    </w:p>
    <w:p w14:paraId="207F93CC">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1、湖州市全过程工程咨询与监理管理协会收到的申报资料后，由评委会办公室对申报资料进行审查；</w:t>
      </w:r>
    </w:p>
    <w:p w14:paraId="0838BE86">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2、评委会办公室将资料审查情况进行汇总，提交评委会评审； </w:t>
      </w:r>
    </w:p>
    <w:p w14:paraId="3A1A86D2">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3、评委会成员根据评委会办公室审查情况和对申报人员的有关情况作出判断，确定最后入选市优秀企业及监理人员名单。</w:t>
      </w:r>
    </w:p>
    <w:p w14:paraId="50884C60">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有二分之一以上评委会成员投赞成票的监理企业和监理人员即为入选市优秀监理企业和监理人员名单。如入选的监理企业和监理人员的数量超过规定的，以得票多少决定入选名单；如最后几名的得票数相同而数量超过规定的，评委会应对最后得票数相同的单位和人员重新进行投票，以此确定最后入选市优秀监理企业和监理人员名单。</w:t>
      </w:r>
    </w:p>
    <w:p w14:paraId="75F9A3FF">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4、评委会确定获选名单后，由市协会报市建设行政主管部门，在湖州市全过程工程咨询与监理管理协会网站公示无异议后确定获选名单。</w:t>
      </w:r>
    </w:p>
    <w:p w14:paraId="57564F4D">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第十九条 在同等条件下，本年度在市级以上刊物发表过论文或著作的总监理工程师（项目负责人）、监理工程师，应优先入选市优秀总监理工程师和优秀监理工程师名单。</w:t>
      </w:r>
    </w:p>
    <w:p w14:paraId="1031E418">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第二十条 在公示中如有情况反映，湖州市全过程工程咨询与监理管理协会将进行核查，处理意见视核查结果确定。</w:t>
      </w:r>
    </w:p>
    <w:p w14:paraId="5088793E">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第二十一条 获奖企业和人员如在获奖一年内严重违反国家有关规定受到处罚或其监理的工程项目发生重大工程建设事故的，将取消获奖资格。 </w:t>
      </w:r>
    </w:p>
    <w:p w14:paraId="411D6BB8">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 xml:space="preserve">第五章 评审纪律 </w:t>
      </w:r>
    </w:p>
    <w:p w14:paraId="4F55A135">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第二十二条 申报单位和个人，应实事求是提供相关资料。如有提供虚假资料、弄虚作假的，或未实事求是提供相关否决条件资料的，经查实后取消当年及下一年度申报资格。</w:t>
      </w:r>
    </w:p>
    <w:p w14:paraId="3EE62A6B">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第二十三条 申报企业和人员不得行贿送礼，违者视情节轻重，给予批评警告，直至取消申报和获奖资格。</w:t>
      </w:r>
    </w:p>
    <w:p w14:paraId="46588FC8">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第二十四条 评审人员要秉公办事，严守纪律，自觉抵制不正之风，对违反者，视其情节轻重，给予批评警告，直至撤消其评委会和专家库成员资格。</w:t>
      </w:r>
    </w:p>
    <w:p w14:paraId="2BE5D8DD">
      <w:pPr>
        <w:widowControl/>
        <w:adjustRightInd w:val="0"/>
        <w:snapToGrid w:val="0"/>
        <w:spacing w:before="312" w:beforeLines="100" w:line="480" w:lineRule="auto"/>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第六章 附则</w:t>
      </w:r>
    </w:p>
    <w:p w14:paraId="5B737233">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第二十五条  申报单位和个人,应实事求是提供相关资料。如有提供虚假资料、弄虚作假的，或未实事求是提供相关否决条件资料的，经查实后取消当年及下一年度申报资格。</w:t>
      </w:r>
    </w:p>
    <w:p w14:paraId="2AF357B4">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第二十六条  本办法由湖州市全过程工程咨询与监理管理协会负责解释。 </w:t>
      </w:r>
    </w:p>
    <w:p w14:paraId="7C5D592E">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第二十七条  本办法自20</w:t>
      </w:r>
      <w:r>
        <w:rPr>
          <w:rFonts w:hint="eastAsia" w:ascii="仿宋" w:hAnsi="仿宋" w:eastAsia="仿宋" w:cs="宋体"/>
          <w:color w:val="000000" w:themeColor="text1"/>
          <w:kern w:val="0"/>
          <w:sz w:val="32"/>
          <w:szCs w:val="32"/>
          <w:lang w:val="en-US" w:eastAsia="zh-CN"/>
          <w14:textFill>
            <w14:solidFill>
              <w14:schemeClr w14:val="tx1"/>
            </w14:solidFill>
          </w14:textFill>
        </w:rPr>
        <w:t>23</w:t>
      </w:r>
      <w:r>
        <w:rPr>
          <w:rFonts w:hint="eastAsia" w:ascii="仿宋" w:hAnsi="仿宋" w:eastAsia="仿宋" w:cs="宋体"/>
          <w:color w:val="000000" w:themeColor="text1"/>
          <w:kern w:val="0"/>
          <w:sz w:val="32"/>
          <w:szCs w:val="32"/>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16</w:t>
      </w:r>
      <w:r>
        <w:rPr>
          <w:rFonts w:hint="eastAsia" w:ascii="仿宋" w:hAnsi="仿宋" w:eastAsia="仿宋" w:cs="宋体"/>
          <w:color w:val="000000" w:themeColor="text1"/>
          <w:kern w:val="0"/>
          <w:sz w:val="32"/>
          <w:szCs w:val="32"/>
          <w14:textFill>
            <w14:solidFill>
              <w14:schemeClr w14:val="tx1"/>
            </w14:solidFill>
          </w14:textFill>
        </w:rPr>
        <w:t>日生效。</w:t>
      </w:r>
    </w:p>
    <w:p w14:paraId="4863B0F0">
      <w:pPr>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14:paraId="62DE5FA8">
      <w:pPr>
        <w:widowControl/>
        <w:jc w:val="left"/>
        <w:rPr>
          <w:rFonts w:ascii="黑体" w:hAnsi="宋体" w:eastAsia="黑体"/>
          <w:b/>
          <w:bCs/>
          <w:sz w:val="36"/>
          <w:szCs w:val="36"/>
        </w:rPr>
      </w:pPr>
      <w:r>
        <w:rPr>
          <w:rFonts w:ascii="黑体" w:hAnsi="宋体" w:eastAsia="黑体"/>
          <w:b/>
          <w:bCs/>
          <w:sz w:val="36"/>
          <w:szCs w:val="36"/>
        </w:rPr>
        <w:br w:type="page"/>
      </w:r>
    </w:p>
    <w:p w14:paraId="05DA71D2">
      <w:pPr>
        <w:spacing w:after="120" w:line="480" w:lineRule="exact"/>
        <w:jc w:val="center"/>
        <w:rPr>
          <w:rFonts w:ascii="黑体" w:hAnsi="宋体" w:eastAsia="黑体"/>
          <w:b/>
          <w:bCs/>
          <w:sz w:val="36"/>
          <w:szCs w:val="36"/>
        </w:rPr>
      </w:pPr>
      <w:r>
        <w:rPr>
          <w:rFonts w:hint="eastAsia" w:ascii="黑体" w:hAnsi="宋体" w:eastAsia="黑体"/>
          <w:b/>
          <w:bCs/>
          <w:sz w:val="36"/>
          <w:szCs w:val="36"/>
        </w:rPr>
        <w:t>湖州市优秀监理企业和优秀个人评选实施细则</w:t>
      </w:r>
    </w:p>
    <w:p w14:paraId="6DDD86CA">
      <w:pPr>
        <w:widowControl/>
        <w:spacing w:line="360" w:lineRule="auto"/>
        <w:ind w:firstLine="723" w:firstLineChars="200"/>
        <w:jc w:val="center"/>
        <w:rPr>
          <w:rFonts w:ascii="黑体" w:hAnsi="宋体" w:eastAsia="黑体" w:cs="宋体"/>
          <w:b/>
          <w:bCs/>
          <w:kern w:val="0"/>
          <w:sz w:val="36"/>
          <w:szCs w:val="36"/>
        </w:rPr>
      </w:pPr>
      <w:r>
        <w:rPr>
          <w:rFonts w:hint="eastAsia" w:ascii="黑体" w:hAnsi="宋体" w:eastAsia="黑体"/>
          <w:b/>
          <w:bCs/>
          <w:sz w:val="36"/>
          <w:szCs w:val="36"/>
        </w:rPr>
        <w:t>（试行）</w:t>
      </w:r>
    </w:p>
    <w:p w14:paraId="22A0F6FA">
      <w:pPr>
        <w:spacing w:after="120" w:line="480" w:lineRule="exact"/>
        <w:jc w:val="center"/>
        <w:rPr>
          <w:rFonts w:ascii="仿宋_GB2312" w:hAnsi="仿宋" w:eastAsia="仿宋_GB2312"/>
          <w:b/>
          <w:sz w:val="28"/>
          <w:szCs w:val="28"/>
        </w:rPr>
      </w:pPr>
    </w:p>
    <w:p w14:paraId="76BD7AD5">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一、依据</w:t>
      </w:r>
    </w:p>
    <w:p w14:paraId="732A7F87">
      <w:pPr>
        <w:spacing w:after="120" w:line="600" w:lineRule="exact"/>
        <w:ind w:firstLine="640" w:firstLineChars="200"/>
        <w:rPr>
          <w:rFonts w:ascii="仿宋" w:hAnsi="仿宋" w:eastAsia="仿宋"/>
          <w:sz w:val="32"/>
          <w:szCs w:val="32"/>
        </w:rPr>
      </w:pPr>
      <w:r>
        <w:rPr>
          <w:rFonts w:hint="eastAsia" w:ascii="仿宋" w:hAnsi="仿宋" w:eastAsia="仿宋"/>
          <w:sz w:val="32"/>
          <w:szCs w:val="32"/>
        </w:rPr>
        <w:t>《湖州市全过程工程咨询与监理管理协会章程》、《湖州市优秀监理企业和监理人员评选办法》。</w:t>
      </w:r>
    </w:p>
    <w:p w14:paraId="4148401B">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二、评选类别</w:t>
      </w:r>
    </w:p>
    <w:p w14:paraId="5DB84795">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1、湖州市优秀监理企业</w:t>
      </w:r>
    </w:p>
    <w:p w14:paraId="2A04E939">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2、湖州市优秀总监理工程师（项目负责人）</w:t>
      </w:r>
    </w:p>
    <w:p w14:paraId="6464FC8C">
      <w:pPr>
        <w:spacing w:after="120" w:line="600" w:lineRule="exact"/>
        <w:ind w:firstLine="640" w:firstLineChars="200"/>
        <w:rPr>
          <w:rFonts w:ascii="仿宋" w:hAnsi="仿宋" w:eastAsia="仿宋"/>
          <w:sz w:val="32"/>
          <w:szCs w:val="32"/>
        </w:rPr>
      </w:pPr>
      <w:r>
        <w:rPr>
          <w:rFonts w:hint="eastAsia" w:ascii="仿宋" w:hAnsi="仿宋" w:eastAsia="仿宋"/>
          <w:sz w:val="32"/>
          <w:szCs w:val="32"/>
        </w:rPr>
        <w:t>3、湖州市优秀监理工程师</w:t>
      </w:r>
    </w:p>
    <w:p w14:paraId="00C1BAD7">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三、评价方式</w:t>
      </w:r>
    </w:p>
    <w:p w14:paraId="5245AF8F">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1、优秀监理企业实行量化分数评价，总分为 100 分，附加分15分。其中：</w:t>
      </w:r>
    </w:p>
    <w:p w14:paraId="65021EB2">
      <w:pPr>
        <w:spacing w:after="120" w:line="600" w:lineRule="exact"/>
        <w:ind w:firstLine="640" w:firstLineChars="200"/>
        <w:rPr>
          <w:rFonts w:ascii="仿宋" w:hAnsi="仿宋" w:eastAsia="仿宋"/>
          <w:sz w:val="32"/>
          <w:szCs w:val="32"/>
        </w:rPr>
      </w:pPr>
      <w:r>
        <w:rPr>
          <w:rFonts w:hint="eastAsia" w:ascii="仿宋" w:hAnsi="仿宋" w:eastAsia="仿宋"/>
          <w:sz w:val="32"/>
          <w:szCs w:val="32"/>
        </w:rPr>
        <w:t>评价指标由企业基本情况、优秀业绩、市场行为、现场管理、安全管理及其他等六部分内容组成，分别为企业基本情况占30%；优秀业绩占30%；市场行为15%；安全管理占12%；其他13%。具体指标及打分方式见表1。</w:t>
      </w:r>
    </w:p>
    <w:p w14:paraId="6F01A418">
      <w:pPr>
        <w:spacing w:after="120" w:line="600" w:lineRule="exact"/>
        <w:ind w:firstLine="640" w:firstLineChars="200"/>
        <w:rPr>
          <w:rFonts w:ascii="仿宋" w:hAnsi="仿宋" w:eastAsia="仿宋"/>
          <w:sz w:val="32"/>
          <w:szCs w:val="32"/>
        </w:rPr>
      </w:pPr>
      <w:r>
        <w:rPr>
          <w:rFonts w:hint="eastAsia" w:ascii="仿宋" w:hAnsi="仿宋" w:eastAsia="仿宋"/>
          <w:sz w:val="32"/>
          <w:szCs w:val="32"/>
        </w:rPr>
        <w:t>表1中附加分（15分）打分规则：</w:t>
      </w:r>
    </w:p>
    <w:p w14:paraId="0F63F017">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（1）附加项一中超过10分加1分，超过15分加2分。</w:t>
      </w:r>
    </w:p>
    <w:p w14:paraId="0D209B7C">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（2）附加项二中超过30分的加3分，超过50分的加5分，超过70分的加8分。</w:t>
      </w:r>
    </w:p>
    <w:p w14:paraId="38793197">
      <w:pPr>
        <w:spacing w:after="120" w:line="600" w:lineRule="exact"/>
        <w:ind w:firstLine="640" w:firstLineChars="200"/>
        <w:rPr>
          <w:rFonts w:ascii="仿宋" w:hAnsi="仿宋" w:eastAsia="仿宋"/>
          <w:sz w:val="32"/>
          <w:szCs w:val="32"/>
        </w:rPr>
      </w:pPr>
      <w:r>
        <w:rPr>
          <w:rFonts w:hint="eastAsia" w:ascii="仿宋" w:hAnsi="仿宋" w:eastAsia="仿宋"/>
          <w:sz w:val="32"/>
          <w:szCs w:val="32"/>
        </w:rPr>
        <w:t>（3）附加项三中超过5分的加2分，超10分的加5分。</w:t>
      </w:r>
    </w:p>
    <w:p w14:paraId="71DEE376">
      <w:pPr>
        <w:spacing w:after="120" w:line="600" w:lineRule="exact"/>
        <w:ind w:firstLine="640" w:firstLineChars="200"/>
        <w:rPr>
          <w:rFonts w:ascii="仿宋" w:hAnsi="仿宋" w:eastAsia="仿宋"/>
          <w:sz w:val="32"/>
          <w:szCs w:val="32"/>
        </w:rPr>
      </w:pPr>
      <w:r>
        <w:rPr>
          <w:rFonts w:hint="eastAsia" w:ascii="仿宋" w:hAnsi="仿宋" w:eastAsia="仿宋"/>
          <w:sz w:val="32"/>
          <w:szCs w:val="32"/>
        </w:rPr>
        <w:t>申报企业应对申报资料的真实性负责，如果实有隐瞒不报，或有弄虚作假行为，取消其评优资格。</w:t>
      </w:r>
    </w:p>
    <w:p w14:paraId="470480AD">
      <w:pPr>
        <w:spacing w:after="120" w:line="600" w:lineRule="exact"/>
        <w:ind w:firstLine="640" w:firstLineChars="200"/>
        <w:rPr>
          <w:rFonts w:ascii="仿宋" w:hAnsi="仿宋" w:eastAsia="仿宋"/>
          <w:sz w:val="32"/>
          <w:szCs w:val="32"/>
        </w:rPr>
      </w:pPr>
      <w:r>
        <w:rPr>
          <w:rFonts w:hint="eastAsia" w:ascii="仿宋" w:hAnsi="仿宋" w:eastAsia="仿宋"/>
          <w:sz w:val="32"/>
          <w:szCs w:val="32"/>
        </w:rPr>
        <w:t>同一工程按最高得奖计分，不重复计分，以最后合计得分排序。</w:t>
      </w:r>
    </w:p>
    <w:p w14:paraId="0DAB082E">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2、总监理工程师（项目负责人）和监理工程师实行量化评价，其中：评价指标由基本情况、优秀业绩、其他荣誉等部分内容组成。根据附件二和附件三进行填写计分。</w:t>
      </w:r>
    </w:p>
    <w:p w14:paraId="443A32F4">
      <w:pPr>
        <w:spacing w:after="120" w:line="600" w:lineRule="exact"/>
        <w:ind w:firstLine="640" w:firstLineChars="200"/>
        <w:rPr>
          <w:rFonts w:ascii="仿宋" w:hAnsi="仿宋" w:eastAsia="仿宋"/>
          <w:sz w:val="32"/>
          <w:szCs w:val="32"/>
        </w:rPr>
      </w:pPr>
      <w:r>
        <w:rPr>
          <w:rFonts w:hint="eastAsia" w:ascii="仿宋" w:hAnsi="仿宋" w:eastAsia="仿宋"/>
          <w:sz w:val="32"/>
          <w:szCs w:val="32"/>
        </w:rPr>
        <w:t>3、评优原则上不按地区和专业分配名额，不考虑地域均衡问题；优秀总监理工程师（项目负责人）、优秀监理工程师名额依据《湖州市优秀监理企业和监理人员评选办法》确定。</w:t>
      </w:r>
    </w:p>
    <w:p w14:paraId="44CEFBC4">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四、评选程序</w:t>
      </w:r>
    </w:p>
    <w:p w14:paraId="0E2143F1">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1、优秀监理企业、优秀监理人员的评选程序为：</w:t>
      </w:r>
    </w:p>
    <w:p w14:paraId="11DF64D5">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（1）企业填写优秀企业申报表（附件一）；优秀监理人员申报表（附件二、附件三），收集上报资料；</w:t>
      </w:r>
    </w:p>
    <w:p w14:paraId="32D3C99B">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（2）协会组织专家对企业上报资料进行原件审核；</w:t>
      </w:r>
    </w:p>
    <w:p w14:paraId="32582994">
      <w:pPr>
        <w:spacing w:after="120" w:line="600" w:lineRule="exact"/>
        <w:ind w:firstLine="640" w:firstLineChars="200"/>
        <w:rPr>
          <w:rFonts w:ascii="仿宋" w:hAnsi="仿宋" w:eastAsia="仿宋"/>
          <w:sz w:val="32"/>
          <w:szCs w:val="32"/>
        </w:rPr>
      </w:pPr>
      <w:r>
        <w:rPr>
          <w:rFonts w:hint="eastAsia" w:ascii="仿宋" w:hAnsi="仿宋" w:eastAsia="仿宋"/>
          <w:sz w:val="32"/>
          <w:szCs w:val="32"/>
        </w:rPr>
        <w:t>（3）评审委员会对上报资料进行评审和打分，并根据分值高低将参评单位和人员进行排序并推荐</w:t>
      </w:r>
      <w:r>
        <w:rPr>
          <w:rFonts w:ascii="仿宋" w:hAnsi="仿宋" w:eastAsia="仿宋"/>
          <w:sz w:val="32"/>
          <w:szCs w:val="32"/>
        </w:rPr>
        <w:t>获选名单</w:t>
      </w:r>
      <w:r>
        <w:rPr>
          <w:rFonts w:hint="eastAsia" w:ascii="仿宋" w:hAnsi="仿宋" w:eastAsia="仿宋"/>
          <w:sz w:val="32"/>
          <w:szCs w:val="32"/>
        </w:rPr>
        <w:t>；</w:t>
      </w:r>
    </w:p>
    <w:p w14:paraId="28BD691B">
      <w:pPr>
        <w:spacing w:after="120" w:line="600" w:lineRule="exact"/>
        <w:ind w:firstLine="640" w:firstLineChars="200"/>
        <w:rPr>
          <w:rFonts w:ascii="仿宋" w:hAnsi="仿宋" w:eastAsia="仿宋"/>
          <w:sz w:val="32"/>
          <w:szCs w:val="32"/>
        </w:rPr>
      </w:pPr>
      <w:r>
        <w:rPr>
          <w:rFonts w:hint="eastAsia" w:ascii="仿宋" w:hAnsi="仿宋" w:eastAsia="仿宋"/>
          <w:sz w:val="32"/>
          <w:szCs w:val="32"/>
        </w:rPr>
        <w:t>（4）评审结果在协会网站上进行公示，公示时间不少于七天；</w:t>
      </w:r>
    </w:p>
    <w:p w14:paraId="01D25694">
      <w:pPr>
        <w:spacing w:after="120" w:line="600" w:lineRule="exact"/>
        <w:ind w:firstLine="640" w:firstLineChars="200"/>
        <w:rPr>
          <w:rFonts w:ascii="仿宋" w:hAnsi="仿宋" w:eastAsia="仿宋"/>
          <w:sz w:val="32"/>
          <w:szCs w:val="32"/>
        </w:rPr>
      </w:pPr>
      <w:r>
        <w:rPr>
          <w:rFonts w:hint="eastAsia" w:ascii="仿宋" w:hAnsi="仿宋" w:eastAsia="仿宋"/>
          <w:sz w:val="32"/>
          <w:szCs w:val="32"/>
        </w:rPr>
        <w:t>（5）协会将评选结果上报湖州市建设行政主管部门；</w:t>
      </w:r>
    </w:p>
    <w:p w14:paraId="4A668460">
      <w:pPr>
        <w:spacing w:after="120" w:line="600" w:lineRule="exact"/>
        <w:ind w:firstLine="640" w:firstLineChars="200"/>
        <w:rPr>
          <w:rFonts w:ascii="仿宋" w:hAnsi="仿宋" w:eastAsia="仿宋"/>
          <w:sz w:val="32"/>
          <w:szCs w:val="32"/>
        </w:rPr>
      </w:pPr>
      <w:r>
        <w:rPr>
          <w:rFonts w:hint="eastAsia" w:ascii="仿宋" w:hAnsi="仿宋" w:eastAsia="仿宋"/>
          <w:sz w:val="32"/>
          <w:szCs w:val="32"/>
        </w:rPr>
        <w:t>（6）由省协会发文表彰优秀监理企业及个人。</w:t>
      </w:r>
    </w:p>
    <w:p w14:paraId="72CAD845">
      <w:pPr>
        <w:spacing w:before="312" w:beforeLines="100" w:line="480" w:lineRule="auto"/>
        <w:ind w:firstLine="790" w:firstLineChars="246"/>
        <w:rPr>
          <w:rFonts w:ascii="仿宋" w:hAnsi="仿宋" w:eastAsia="仿宋"/>
          <w:b/>
          <w:sz w:val="32"/>
          <w:szCs w:val="32"/>
        </w:rPr>
      </w:pPr>
      <w:r>
        <w:rPr>
          <w:rFonts w:hint="eastAsia" w:ascii="仿宋" w:hAnsi="仿宋" w:eastAsia="仿宋"/>
          <w:b/>
          <w:sz w:val="32"/>
          <w:szCs w:val="32"/>
        </w:rPr>
        <w:t>五、资料要求</w:t>
      </w:r>
    </w:p>
    <w:p w14:paraId="5D519A89">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1、申请优秀监理企业应上报的资料要求：</w:t>
      </w:r>
    </w:p>
    <w:p w14:paraId="4D193A94">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（1）秀监理企业申报表（附件一），申报表必须按标准要求进行填写，填写不符合要求的不予受理。</w:t>
      </w:r>
    </w:p>
    <w:p w14:paraId="1F91E5C3">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（2）附件资料包括：</w:t>
      </w:r>
    </w:p>
    <w:p w14:paraId="70435A86">
      <w:pPr>
        <w:spacing w:after="120" w:line="600" w:lineRule="exact"/>
        <w:ind w:firstLine="640" w:firstLineChars="200"/>
        <w:rPr>
          <w:rFonts w:ascii="仿宋" w:hAnsi="仿宋" w:eastAsia="仿宋"/>
          <w:sz w:val="32"/>
          <w:szCs w:val="32"/>
        </w:rPr>
      </w:pPr>
      <w:r>
        <w:rPr>
          <w:rFonts w:hint="eastAsia" w:ascii="仿宋" w:hAnsi="仿宋" w:eastAsia="仿宋"/>
          <w:sz w:val="32"/>
          <w:szCs w:val="32"/>
        </w:rPr>
        <w:t>A、获得本年度科技进步奖的提供进步奖奖状原件及复印件；</w:t>
      </w:r>
    </w:p>
    <w:p w14:paraId="70B1B109">
      <w:pPr>
        <w:spacing w:after="120" w:line="600" w:lineRule="exact"/>
        <w:ind w:firstLine="640" w:firstLineChars="200"/>
        <w:rPr>
          <w:rFonts w:ascii="仿宋" w:hAnsi="仿宋" w:eastAsia="仿宋"/>
          <w:sz w:val="32"/>
          <w:szCs w:val="32"/>
        </w:rPr>
      </w:pPr>
      <w:r>
        <w:rPr>
          <w:rFonts w:hint="eastAsia" w:ascii="仿宋" w:hAnsi="仿宋" w:eastAsia="仿宋"/>
          <w:sz w:val="32"/>
          <w:szCs w:val="32"/>
        </w:rPr>
        <w:t>B、获得本年度专利的提供专利证书原件及复印件；</w:t>
      </w:r>
    </w:p>
    <w:p w14:paraId="77271578">
      <w:pPr>
        <w:spacing w:after="120" w:line="600" w:lineRule="exact"/>
        <w:ind w:firstLine="640" w:firstLineChars="200"/>
        <w:rPr>
          <w:rFonts w:ascii="仿宋" w:hAnsi="仿宋" w:eastAsia="仿宋"/>
          <w:sz w:val="32"/>
          <w:szCs w:val="32"/>
        </w:rPr>
      </w:pPr>
      <w:r>
        <w:rPr>
          <w:rFonts w:hint="eastAsia" w:ascii="仿宋" w:hAnsi="仿宋" w:eastAsia="仿宋"/>
          <w:sz w:val="32"/>
          <w:szCs w:val="32"/>
        </w:rPr>
        <w:t>C、企业在本年度市级刊物上发表论文的提供刊物原件及论文目录复印件；</w:t>
      </w:r>
    </w:p>
    <w:p w14:paraId="0D0DF79A">
      <w:pPr>
        <w:spacing w:after="120" w:line="600" w:lineRule="exact"/>
        <w:ind w:firstLine="640" w:firstLineChars="200"/>
        <w:rPr>
          <w:rFonts w:ascii="仿宋" w:hAnsi="仿宋" w:eastAsia="仿宋"/>
          <w:sz w:val="32"/>
          <w:szCs w:val="32"/>
        </w:rPr>
      </w:pPr>
      <w:r>
        <w:rPr>
          <w:rFonts w:hint="eastAsia" w:ascii="仿宋" w:hAnsi="仿宋" w:eastAsia="仿宋"/>
          <w:sz w:val="32"/>
          <w:szCs w:val="32"/>
        </w:rPr>
        <w:t>D、参加本年度行业专业教材编写的提供教材原件及教材封面复印件及有作者名字页复印件；</w:t>
      </w:r>
    </w:p>
    <w:p w14:paraId="490664B8">
      <w:pPr>
        <w:spacing w:after="120" w:line="600" w:lineRule="exact"/>
        <w:ind w:firstLine="640" w:firstLineChars="200"/>
        <w:rPr>
          <w:rFonts w:ascii="仿宋" w:hAnsi="仿宋" w:eastAsia="仿宋"/>
          <w:sz w:val="32"/>
          <w:szCs w:val="32"/>
        </w:rPr>
      </w:pPr>
      <w:r>
        <w:rPr>
          <w:rFonts w:hint="eastAsia" w:ascii="仿宋" w:hAnsi="仿宋" w:eastAsia="仿宋"/>
          <w:sz w:val="32"/>
          <w:szCs w:val="32"/>
        </w:rPr>
        <w:t>E、通过ISO9000系列认证的、有等级企业、重合同守信用单位的提供相关的证书原件及复印件。</w:t>
      </w:r>
    </w:p>
    <w:p w14:paraId="7E8CBF34">
      <w:pPr>
        <w:spacing w:after="120" w:line="600" w:lineRule="exact"/>
        <w:ind w:firstLine="640" w:firstLineChars="200"/>
        <w:rPr>
          <w:rFonts w:ascii="仿宋" w:hAnsi="仿宋" w:eastAsia="仿宋"/>
          <w:sz w:val="32"/>
          <w:szCs w:val="32"/>
        </w:rPr>
      </w:pPr>
      <w:r>
        <w:rPr>
          <w:rFonts w:hint="eastAsia" w:ascii="仿宋" w:hAnsi="仿宋" w:eastAsia="仿宋"/>
          <w:sz w:val="32"/>
          <w:szCs w:val="32"/>
        </w:rPr>
        <w:t>F、提供本年度财务审计报告原件和复印件。</w:t>
      </w:r>
    </w:p>
    <w:p w14:paraId="416DC55C">
      <w:pPr>
        <w:spacing w:after="120" w:line="600" w:lineRule="exact"/>
        <w:ind w:firstLine="640" w:firstLineChars="200"/>
        <w:rPr>
          <w:rFonts w:ascii="仿宋" w:hAnsi="仿宋" w:eastAsia="仿宋"/>
          <w:sz w:val="32"/>
          <w:szCs w:val="32"/>
        </w:rPr>
      </w:pPr>
      <w:r>
        <w:rPr>
          <w:rFonts w:hint="eastAsia" w:ascii="仿宋" w:hAnsi="仿宋" w:eastAsia="仿宋"/>
          <w:sz w:val="32"/>
          <w:szCs w:val="32"/>
        </w:rPr>
        <w:t>G、提供资质证书原件和复印件。</w:t>
      </w:r>
    </w:p>
    <w:p w14:paraId="7DFDCAE8">
      <w:pPr>
        <w:spacing w:after="120" w:line="600" w:lineRule="exact"/>
        <w:ind w:firstLine="640" w:firstLineChars="200"/>
        <w:rPr>
          <w:rFonts w:ascii="仿宋" w:hAnsi="仿宋" w:eastAsia="仿宋"/>
          <w:sz w:val="32"/>
          <w:szCs w:val="32"/>
        </w:rPr>
      </w:pPr>
      <w:r>
        <w:rPr>
          <w:rFonts w:hint="eastAsia" w:ascii="仿宋" w:hAnsi="仿宋" w:eastAsia="仿宋"/>
          <w:sz w:val="32"/>
          <w:szCs w:val="32"/>
        </w:rPr>
        <w:t>H、提供本年度统计报表复印件。</w:t>
      </w:r>
    </w:p>
    <w:p w14:paraId="359769D1">
      <w:pPr>
        <w:spacing w:after="120" w:line="600" w:lineRule="exact"/>
        <w:ind w:firstLine="640" w:firstLineChars="200"/>
        <w:rPr>
          <w:rFonts w:ascii="仿宋" w:hAnsi="仿宋" w:eastAsia="仿宋"/>
          <w:sz w:val="32"/>
          <w:szCs w:val="32"/>
        </w:rPr>
      </w:pPr>
      <w:r>
        <w:rPr>
          <w:rFonts w:hint="eastAsia" w:ascii="仿宋" w:hAnsi="仿宋" w:eastAsia="仿宋"/>
          <w:sz w:val="32"/>
          <w:szCs w:val="32"/>
        </w:rPr>
        <w:t>I、有本年度捐赠的提供捐赠证明或者发票原件及复印件。</w:t>
      </w:r>
    </w:p>
    <w:p w14:paraId="0531048A">
      <w:pPr>
        <w:spacing w:after="120" w:line="600" w:lineRule="exact"/>
        <w:ind w:firstLine="640" w:firstLineChars="200"/>
        <w:rPr>
          <w:rFonts w:ascii="仿宋" w:hAnsi="仿宋" w:eastAsia="仿宋"/>
          <w:sz w:val="32"/>
          <w:szCs w:val="32"/>
        </w:rPr>
      </w:pPr>
      <w:r>
        <w:rPr>
          <w:rFonts w:hint="eastAsia" w:ascii="仿宋" w:hAnsi="仿宋" w:eastAsia="仿宋"/>
          <w:sz w:val="32"/>
          <w:szCs w:val="32"/>
        </w:rPr>
        <w:t>J、提供本年度的各类奖项证书或发文原件及复印件。</w:t>
      </w:r>
    </w:p>
    <w:p w14:paraId="1905B3E2">
      <w:pPr>
        <w:spacing w:after="120" w:line="600" w:lineRule="exact"/>
        <w:ind w:firstLine="640" w:firstLineChars="200"/>
        <w:rPr>
          <w:rFonts w:ascii="仿宋" w:hAnsi="仿宋" w:eastAsia="仿宋"/>
          <w:sz w:val="32"/>
          <w:szCs w:val="32"/>
        </w:rPr>
      </w:pPr>
      <w:r>
        <w:rPr>
          <w:rFonts w:hint="eastAsia" w:ascii="仿宋" w:hAnsi="仿宋" w:eastAsia="仿宋"/>
          <w:sz w:val="32"/>
          <w:szCs w:val="32"/>
        </w:rPr>
        <w:t>K、提供代表工程的《单位工程质量竣工验收记录》（GB50300-2013）表H.0.1-1原件及复印件。</w:t>
      </w:r>
    </w:p>
    <w:p w14:paraId="3C42BCEB">
      <w:pPr>
        <w:spacing w:after="120" w:line="600" w:lineRule="exact"/>
        <w:ind w:firstLine="640" w:firstLineChars="200"/>
        <w:rPr>
          <w:rFonts w:ascii="仿宋" w:hAnsi="仿宋" w:eastAsia="仿宋"/>
          <w:sz w:val="32"/>
          <w:szCs w:val="32"/>
        </w:rPr>
      </w:pPr>
      <w:r>
        <w:rPr>
          <w:rFonts w:hint="eastAsia" w:ascii="仿宋" w:hAnsi="仿宋" w:eastAsia="仿宋"/>
          <w:sz w:val="32"/>
          <w:szCs w:val="32"/>
        </w:rPr>
        <w:t>L、提供本年度各级重点工程、高精尖项目证明材料原件及复印件。</w:t>
      </w:r>
    </w:p>
    <w:p w14:paraId="689505F5">
      <w:pPr>
        <w:spacing w:after="120" w:line="600" w:lineRule="exact"/>
        <w:ind w:firstLine="640" w:firstLineChars="200"/>
        <w:rPr>
          <w:rFonts w:ascii="仿宋" w:hAnsi="仿宋" w:eastAsia="仿宋"/>
          <w:sz w:val="32"/>
          <w:szCs w:val="32"/>
        </w:rPr>
      </w:pPr>
      <w:r>
        <w:rPr>
          <w:rFonts w:hint="eastAsia" w:ascii="仿宋" w:hAnsi="仿宋" w:eastAsia="仿宋"/>
          <w:sz w:val="32"/>
          <w:szCs w:val="32"/>
        </w:rPr>
        <w:t>M、提供本年度各级表扬及处罚证明材料（需要建设行政主管部门盖章确认的证明材料）原件及复印件。</w:t>
      </w:r>
    </w:p>
    <w:p w14:paraId="243EBCF1">
      <w:pPr>
        <w:spacing w:after="120" w:line="600" w:lineRule="exact"/>
        <w:ind w:firstLine="640" w:firstLineChars="200"/>
        <w:rPr>
          <w:rFonts w:ascii="仿宋" w:hAnsi="仿宋" w:eastAsia="仿宋"/>
          <w:sz w:val="32"/>
          <w:szCs w:val="32"/>
        </w:rPr>
      </w:pPr>
      <w:r>
        <w:rPr>
          <w:rFonts w:hint="eastAsia" w:ascii="仿宋" w:hAnsi="仿宋" w:eastAsia="仿宋"/>
          <w:sz w:val="32"/>
          <w:szCs w:val="32"/>
        </w:rPr>
        <w:t>N、有省外合同的提供省外合同原件及复印件。</w:t>
      </w:r>
    </w:p>
    <w:p w14:paraId="6E74D9BB">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2、申请优秀监理人员应上报的资料要求：</w:t>
      </w:r>
    </w:p>
    <w:p w14:paraId="68E782C7">
      <w:pPr>
        <w:spacing w:after="120" w:line="600" w:lineRule="exact"/>
        <w:ind w:firstLine="640" w:firstLineChars="200"/>
        <w:rPr>
          <w:rFonts w:ascii="仿宋" w:hAnsi="仿宋" w:eastAsia="仿宋"/>
          <w:sz w:val="32"/>
          <w:szCs w:val="32"/>
        </w:rPr>
      </w:pPr>
      <w:r>
        <w:rPr>
          <w:rFonts w:hint="eastAsia" w:ascii="仿宋" w:hAnsi="仿宋" w:eastAsia="仿宋"/>
          <w:sz w:val="32"/>
          <w:szCs w:val="32"/>
        </w:rPr>
        <w:t>（1）表格包括：优秀总监理工程师（项目负责人）或者优秀监理工程师申报表（附件二、附件三），申报表必须按标准要求进行填写，填写不符合要求的不予受理。</w:t>
      </w:r>
    </w:p>
    <w:p w14:paraId="76AB8F17">
      <w:pPr>
        <w:spacing w:after="120" w:line="600" w:lineRule="exact"/>
        <w:ind w:firstLine="640" w:firstLineChars="200"/>
        <w:rPr>
          <w:rFonts w:ascii="仿宋" w:hAnsi="仿宋" w:eastAsia="仿宋"/>
          <w:sz w:val="32"/>
          <w:szCs w:val="32"/>
        </w:rPr>
      </w:pPr>
      <w:r>
        <w:rPr>
          <w:rFonts w:hint="eastAsia" w:ascii="仿宋" w:hAnsi="仿宋" w:eastAsia="仿宋"/>
          <w:sz w:val="32"/>
          <w:szCs w:val="32"/>
        </w:rPr>
        <w:t>（2）附件资料包括：</w:t>
      </w:r>
    </w:p>
    <w:p w14:paraId="6033A88F">
      <w:pPr>
        <w:spacing w:after="120" w:line="600" w:lineRule="exact"/>
        <w:ind w:firstLine="640" w:firstLineChars="200"/>
        <w:rPr>
          <w:rFonts w:ascii="仿宋" w:hAnsi="仿宋" w:eastAsia="仿宋"/>
          <w:color w:val="FF0000"/>
          <w:sz w:val="32"/>
          <w:szCs w:val="32"/>
        </w:rPr>
      </w:pPr>
      <w:r>
        <w:rPr>
          <w:rFonts w:hint="eastAsia" w:ascii="仿宋" w:hAnsi="仿宋" w:eastAsia="仿宋"/>
          <w:sz w:val="32"/>
          <w:szCs w:val="32"/>
        </w:rPr>
        <w:t>A、加盖执业印章的全国注册监理工程师执业证书（或其他国家一级注册执业证复印件）、浙江省监理工程师证书复印件</w:t>
      </w:r>
      <w:r>
        <w:rPr>
          <w:rFonts w:hint="eastAsia" w:ascii="仿宋" w:hAnsi="仿宋" w:eastAsia="仿宋" w:cs="宋体"/>
          <w:color w:val="000000"/>
          <w:kern w:val="0"/>
          <w:sz w:val="32"/>
          <w:szCs w:val="32"/>
        </w:rPr>
        <w:t>或湖州市监理工程师证</w:t>
      </w:r>
      <w:r>
        <w:rPr>
          <w:rFonts w:hint="eastAsia" w:ascii="仿宋" w:hAnsi="仿宋" w:eastAsia="仿宋"/>
          <w:sz w:val="32"/>
          <w:szCs w:val="32"/>
        </w:rPr>
        <w:t>；</w:t>
      </w:r>
    </w:p>
    <w:p w14:paraId="1C4C4BF0">
      <w:pPr>
        <w:spacing w:after="120" w:line="600" w:lineRule="exact"/>
        <w:ind w:firstLine="640" w:firstLineChars="200"/>
        <w:rPr>
          <w:rFonts w:ascii="仿宋" w:hAnsi="仿宋" w:eastAsia="仿宋"/>
          <w:sz w:val="32"/>
          <w:szCs w:val="32"/>
        </w:rPr>
      </w:pPr>
      <w:r>
        <w:rPr>
          <w:rFonts w:hint="eastAsia" w:ascii="仿宋" w:hAnsi="仿宋" w:eastAsia="仿宋"/>
          <w:sz w:val="32"/>
          <w:szCs w:val="32"/>
        </w:rPr>
        <w:t>B、获得科技进步奖的提供进步奖奖状原件及复印件；</w:t>
      </w:r>
    </w:p>
    <w:p w14:paraId="18F7FA97">
      <w:pPr>
        <w:spacing w:after="120" w:line="600" w:lineRule="exact"/>
        <w:ind w:firstLine="640" w:firstLineChars="200"/>
        <w:rPr>
          <w:rFonts w:ascii="仿宋" w:hAnsi="仿宋" w:eastAsia="仿宋"/>
          <w:sz w:val="32"/>
          <w:szCs w:val="32"/>
        </w:rPr>
      </w:pPr>
      <w:r>
        <w:rPr>
          <w:rFonts w:hint="eastAsia" w:ascii="仿宋" w:hAnsi="仿宋" w:eastAsia="仿宋"/>
          <w:sz w:val="32"/>
          <w:szCs w:val="32"/>
        </w:rPr>
        <w:t>C、获得专利的提供专利证书原件及复印件；</w:t>
      </w:r>
    </w:p>
    <w:p w14:paraId="0469B6B7">
      <w:pPr>
        <w:spacing w:after="120" w:line="600" w:lineRule="exact"/>
        <w:ind w:firstLine="640" w:firstLineChars="200"/>
        <w:rPr>
          <w:rFonts w:ascii="仿宋" w:hAnsi="仿宋" w:eastAsia="仿宋"/>
          <w:sz w:val="32"/>
          <w:szCs w:val="32"/>
        </w:rPr>
      </w:pPr>
      <w:r>
        <w:rPr>
          <w:rFonts w:hint="eastAsia" w:ascii="仿宋" w:hAnsi="仿宋" w:eastAsia="仿宋"/>
          <w:sz w:val="32"/>
          <w:szCs w:val="32"/>
        </w:rPr>
        <w:t>D、个人在市、省、国家级刊物、专业期刊、论文集或者《全过程工程咨询与监理》上发表论文的提供刊物原件及论文目录复印件；</w:t>
      </w:r>
    </w:p>
    <w:p w14:paraId="0A837C70">
      <w:pPr>
        <w:spacing w:after="120" w:line="600" w:lineRule="exact"/>
        <w:ind w:firstLine="640" w:firstLineChars="200"/>
        <w:rPr>
          <w:rFonts w:ascii="仿宋" w:hAnsi="仿宋" w:eastAsia="仿宋"/>
          <w:sz w:val="32"/>
          <w:szCs w:val="32"/>
        </w:rPr>
      </w:pPr>
      <w:r>
        <w:rPr>
          <w:rFonts w:hint="eastAsia" w:ascii="仿宋" w:hAnsi="仿宋" w:eastAsia="仿宋"/>
          <w:sz w:val="32"/>
          <w:szCs w:val="32"/>
        </w:rPr>
        <w:t>E、参加行业专业教材编写的提供教材原件及教材封面复印件及有作者名字页复印件；</w:t>
      </w:r>
    </w:p>
    <w:p w14:paraId="55D8FF72">
      <w:pPr>
        <w:spacing w:after="120" w:line="600" w:lineRule="exact"/>
        <w:ind w:firstLine="640" w:firstLineChars="200"/>
        <w:rPr>
          <w:rFonts w:ascii="仿宋" w:hAnsi="仿宋" w:eastAsia="仿宋"/>
          <w:sz w:val="32"/>
          <w:szCs w:val="32"/>
        </w:rPr>
      </w:pPr>
      <w:r>
        <w:rPr>
          <w:rFonts w:hint="eastAsia" w:ascii="仿宋" w:hAnsi="仿宋" w:eastAsia="仿宋"/>
          <w:sz w:val="32"/>
          <w:szCs w:val="32"/>
        </w:rPr>
        <w:t>F、提供本年度的各类奖项证书或发文与相应工程证明材料原件及复印件。</w:t>
      </w:r>
    </w:p>
    <w:p w14:paraId="49BB0CAD">
      <w:pPr>
        <w:spacing w:after="120" w:line="600" w:lineRule="exact"/>
        <w:ind w:firstLine="640" w:firstLineChars="200"/>
        <w:rPr>
          <w:rFonts w:ascii="仿宋" w:hAnsi="仿宋" w:eastAsia="仿宋"/>
          <w:sz w:val="32"/>
          <w:szCs w:val="32"/>
        </w:rPr>
      </w:pPr>
      <w:r>
        <w:rPr>
          <w:rFonts w:hint="eastAsia" w:ascii="仿宋" w:hAnsi="仿宋" w:eastAsia="仿宋"/>
          <w:sz w:val="32"/>
          <w:szCs w:val="32"/>
        </w:rPr>
        <w:t>G、提供代表工程的《单位工程质量竣工验收记录》（GB50300-2013）表H.0.1-1与相应工程证明材料原件及复印件。</w:t>
      </w:r>
    </w:p>
    <w:p w14:paraId="56F4AF78">
      <w:pPr>
        <w:spacing w:after="120" w:line="600" w:lineRule="exact"/>
        <w:ind w:firstLine="640" w:firstLineChars="200"/>
        <w:rPr>
          <w:rFonts w:ascii="仿宋" w:hAnsi="仿宋" w:eastAsia="仿宋"/>
          <w:sz w:val="32"/>
          <w:szCs w:val="32"/>
        </w:rPr>
      </w:pPr>
      <w:r>
        <w:rPr>
          <w:rFonts w:hint="eastAsia" w:ascii="仿宋" w:hAnsi="仿宋" w:eastAsia="仿宋"/>
          <w:sz w:val="32"/>
          <w:szCs w:val="32"/>
        </w:rPr>
        <w:t>注：以其他国家一级注册执业证参评优秀总监理工程师（项目负责人）的人员需提供全过程工程咨询项目中标通知书原件及复印件。</w:t>
      </w:r>
    </w:p>
    <w:p w14:paraId="7C2306C1">
      <w:pPr>
        <w:spacing w:after="120" w:line="600" w:lineRule="exact"/>
        <w:ind w:firstLine="640" w:firstLineChars="200"/>
        <w:rPr>
          <w:rFonts w:ascii="仿宋" w:hAnsi="仿宋" w:eastAsia="仿宋"/>
          <w:sz w:val="32"/>
          <w:szCs w:val="32"/>
        </w:rPr>
      </w:pPr>
      <w:r>
        <w:rPr>
          <w:rFonts w:hint="eastAsia" w:ascii="仿宋" w:hAnsi="仿宋" w:eastAsia="仿宋"/>
          <w:sz w:val="32"/>
          <w:szCs w:val="32"/>
        </w:rPr>
        <w:t>H、提供各级重点工程、高精尖项目证明材料原件及复印件。</w:t>
      </w:r>
    </w:p>
    <w:p w14:paraId="3130B242">
      <w:pPr>
        <w:spacing w:after="120" w:line="600" w:lineRule="exact"/>
        <w:ind w:firstLine="640" w:firstLineChars="200"/>
        <w:rPr>
          <w:rFonts w:ascii="仿宋" w:hAnsi="仿宋" w:eastAsia="仿宋"/>
          <w:sz w:val="32"/>
          <w:szCs w:val="32"/>
        </w:rPr>
      </w:pPr>
      <w:r>
        <w:rPr>
          <w:rFonts w:hint="eastAsia" w:ascii="仿宋" w:hAnsi="仿宋" w:eastAsia="仿宋"/>
          <w:sz w:val="32"/>
          <w:szCs w:val="32"/>
        </w:rPr>
        <w:t>L、提供各级表扬及处罚证明材料（需要建设行政主管部门盖章确认的证明材料）原件及复印件。</w:t>
      </w:r>
    </w:p>
    <w:p w14:paraId="1DB76213">
      <w:pPr>
        <w:spacing w:after="120" w:line="600" w:lineRule="exact"/>
        <w:ind w:firstLine="640" w:firstLineChars="200"/>
        <w:rPr>
          <w:rFonts w:ascii="仿宋" w:hAnsi="仿宋" w:eastAsia="仿宋"/>
          <w:sz w:val="32"/>
          <w:szCs w:val="32"/>
        </w:rPr>
      </w:pPr>
      <w:r>
        <w:rPr>
          <w:rFonts w:hint="eastAsia" w:ascii="仿宋" w:hAnsi="仿宋" w:eastAsia="仿宋"/>
          <w:sz w:val="32"/>
          <w:szCs w:val="32"/>
        </w:rPr>
        <w:t>M、提供当地人力社保部门出具的在申报单位近三年的《基本养老保险缴费证明》。</w:t>
      </w:r>
    </w:p>
    <w:p w14:paraId="6942DC25">
      <w:pPr>
        <w:rPr>
          <w:rFonts w:ascii="仿宋_GB2312" w:hAnsi="Times New Roman" w:eastAsia="仿宋_GB2312"/>
          <w:spacing w:val="2"/>
          <w:sz w:val="32"/>
          <w:szCs w:val="32"/>
        </w:rPr>
        <w:sectPr>
          <w:footerReference r:id="rId3" w:type="default"/>
          <w:pgSz w:w="11906" w:h="16838"/>
          <w:pgMar w:top="1440" w:right="1469" w:bottom="1440" w:left="1418" w:header="567" w:footer="567" w:gutter="0"/>
          <w:pgNumType w:start="28"/>
          <w:cols w:space="425" w:num="1"/>
          <w:docGrid w:type="lines" w:linePitch="312" w:charSpace="0"/>
        </w:sectPr>
      </w:pPr>
    </w:p>
    <w:p w14:paraId="3E0FC8E8">
      <w:pPr>
        <w:spacing w:after="120" w:line="360" w:lineRule="auto"/>
        <w:jc w:val="left"/>
        <w:rPr>
          <w:rFonts w:ascii="宋体" w:hAnsi="宋体"/>
          <w:sz w:val="32"/>
          <w:szCs w:val="32"/>
        </w:rPr>
      </w:pPr>
      <w:r>
        <w:rPr>
          <w:rFonts w:hint="eastAsia" w:ascii="宋体" w:hAnsi="宋体"/>
          <w:sz w:val="32"/>
          <w:szCs w:val="32"/>
        </w:rPr>
        <w:t>附件一:</w:t>
      </w:r>
    </w:p>
    <w:p w14:paraId="45123A4E">
      <w:pPr>
        <w:spacing w:after="120" w:line="360" w:lineRule="auto"/>
        <w:jc w:val="center"/>
        <w:rPr>
          <w:rFonts w:ascii="宋体" w:hAnsi="宋体"/>
          <w:b/>
          <w:sz w:val="32"/>
          <w:szCs w:val="32"/>
        </w:rPr>
      </w:pPr>
      <w:r>
        <w:rPr>
          <w:rFonts w:hint="eastAsia" w:ascii="宋体" w:hAnsi="宋体" w:cs="宋体"/>
          <w:b/>
          <w:color w:val="000000"/>
          <w:kern w:val="0"/>
          <w:sz w:val="32"/>
          <w:szCs w:val="32"/>
          <w:u w:val="single"/>
        </w:rPr>
        <w:t xml:space="preserve">       </w:t>
      </w:r>
      <w:r>
        <w:rPr>
          <w:rFonts w:hint="eastAsia" w:ascii="宋体" w:hAnsi="宋体" w:cs="宋体"/>
          <w:b/>
          <w:color w:val="000000"/>
          <w:kern w:val="0"/>
          <w:sz w:val="32"/>
          <w:szCs w:val="32"/>
        </w:rPr>
        <w:t>年度湖州市</w:t>
      </w:r>
      <w:r>
        <w:rPr>
          <w:rFonts w:hint="eastAsia" w:ascii="宋体" w:hAnsi="宋体"/>
          <w:b/>
          <w:sz w:val="32"/>
          <w:szCs w:val="32"/>
        </w:rPr>
        <w:t>优秀监理企业申报表</w:t>
      </w:r>
    </w:p>
    <w:p w14:paraId="7FA2694E">
      <w:pPr>
        <w:spacing w:after="120" w:line="360" w:lineRule="auto"/>
        <w:jc w:val="left"/>
        <w:rPr>
          <w:rFonts w:ascii="宋体" w:hAnsi="宋体"/>
          <w:sz w:val="28"/>
          <w:szCs w:val="32"/>
        </w:rPr>
      </w:pPr>
      <w:r>
        <w:rPr>
          <w:rFonts w:hint="eastAsia" w:ascii="宋体" w:hAnsi="宋体"/>
          <w:sz w:val="28"/>
          <w:szCs w:val="32"/>
        </w:rPr>
        <w:t>申报企业（盖章）：                         联系人：              联系电话：</w:t>
      </w:r>
    </w:p>
    <w:tbl>
      <w:tblPr>
        <w:tblStyle w:val="2"/>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596"/>
        <w:gridCol w:w="3795"/>
        <w:gridCol w:w="2126"/>
        <w:gridCol w:w="1559"/>
        <w:gridCol w:w="4111"/>
        <w:gridCol w:w="1276"/>
      </w:tblGrid>
      <w:tr w14:paraId="6B6B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37" w:type="dxa"/>
            <w:vMerge w:val="restart"/>
            <w:tcBorders>
              <w:top w:val="single" w:color="auto" w:sz="4" w:space="0"/>
              <w:left w:val="single" w:color="auto" w:sz="4" w:space="0"/>
              <w:right w:val="single" w:color="auto" w:sz="4" w:space="0"/>
            </w:tcBorders>
            <w:vAlign w:val="center"/>
          </w:tcPr>
          <w:p w14:paraId="0F73BFE9">
            <w:pPr>
              <w:ind w:right="25" w:rightChars="12"/>
              <w:jc w:val="center"/>
              <w:rPr>
                <w:rFonts w:ascii="仿宋" w:hAnsi="仿宋" w:eastAsia="仿宋"/>
                <w:szCs w:val="21"/>
              </w:rPr>
            </w:pPr>
            <w:r>
              <w:rPr>
                <w:rFonts w:hint="eastAsia" w:ascii="仿宋" w:hAnsi="仿宋" w:eastAsia="仿宋"/>
                <w:szCs w:val="21"/>
              </w:rPr>
              <w:t>指标</w:t>
            </w:r>
          </w:p>
          <w:p w14:paraId="479470BC">
            <w:pPr>
              <w:ind w:right="25" w:rightChars="12"/>
              <w:jc w:val="center"/>
              <w:rPr>
                <w:rFonts w:ascii="仿宋" w:hAnsi="仿宋" w:eastAsia="仿宋"/>
                <w:szCs w:val="21"/>
              </w:rPr>
            </w:pPr>
            <w:r>
              <w:rPr>
                <w:rFonts w:hint="eastAsia" w:ascii="仿宋" w:hAnsi="仿宋" w:eastAsia="仿宋"/>
                <w:szCs w:val="21"/>
              </w:rPr>
              <w:t>名称</w:t>
            </w:r>
          </w:p>
        </w:tc>
        <w:tc>
          <w:tcPr>
            <w:tcW w:w="596" w:type="dxa"/>
            <w:vMerge w:val="restart"/>
            <w:tcBorders>
              <w:top w:val="single" w:color="auto" w:sz="4" w:space="0"/>
              <w:left w:val="single" w:color="auto" w:sz="4" w:space="0"/>
              <w:right w:val="single" w:color="auto" w:sz="4" w:space="0"/>
            </w:tcBorders>
            <w:vAlign w:val="center"/>
          </w:tcPr>
          <w:p w14:paraId="27908AAE">
            <w:pPr>
              <w:ind w:right="25" w:rightChars="12"/>
              <w:jc w:val="center"/>
              <w:rPr>
                <w:rFonts w:ascii="仿宋" w:hAnsi="仿宋" w:eastAsia="仿宋"/>
                <w:szCs w:val="21"/>
              </w:rPr>
            </w:pPr>
            <w:r>
              <w:rPr>
                <w:rFonts w:hint="eastAsia" w:ascii="仿宋" w:hAnsi="仿宋" w:eastAsia="仿宋"/>
                <w:szCs w:val="21"/>
              </w:rPr>
              <w:t>分值</w:t>
            </w:r>
          </w:p>
        </w:tc>
        <w:tc>
          <w:tcPr>
            <w:tcW w:w="3795" w:type="dxa"/>
            <w:vMerge w:val="restart"/>
            <w:tcBorders>
              <w:top w:val="single" w:color="auto" w:sz="4" w:space="0"/>
              <w:left w:val="single" w:color="auto" w:sz="4" w:space="0"/>
              <w:right w:val="single" w:color="auto" w:sz="4" w:space="0"/>
            </w:tcBorders>
            <w:vAlign w:val="center"/>
          </w:tcPr>
          <w:p w14:paraId="6F136BAB">
            <w:pPr>
              <w:ind w:right="25" w:rightChars="12"/>
              <w:jc w:val="center"/>
              <w:rPr>
                <w:rFonts w:ascii="仿宋" w:hAnsi="仿宋" w:eastAsia="仿宋"/>
                <w:szCs w:val="21"/>
              </w:rPr>
            </w:pPr>
            <w:r>
              <w:rPr>
                <w:rFonts w:hint="eastAsia" w:ascii="仿宋" w:hAnsi="仿宋" w:eastAsia="仿宋"/>
                <w:szCs w:val="21"/>
              </w:rPr>
              <w:t>具体内容（二级指标）</w:t>
            </w:r>
          </w:p>
        </w:tc>
        <w:tc>
          <w:tcPr>
            <w:tcW w:w="3685" w:type="dxa"/>
            <w:gridSpan w:val="2"/>
            <w:tcBorders>
              <w:top w:val="single" w:color="auto" w:sz="4" w:space="0"/>
              <w:left w:val="single" w:color="auto" w:sz="4" w:space="0"/>
              <w:bottom w:val="single" w:color="auto" w:sz="4" w:space="0"/>
              <w:right w:val="single" w:color="auto" w:sz="4" w:space="0"/>
            </w:tcBorders>
            <w:vAlign w:val="center"/>
          </w:tcPr>
          <w:p w14:paraId="34765F1E">
            <w:pPr>
              <w:ind w:right="25" w:rightChars="12"/>
              <w:jc w:val="center"/>
              <w:rPr>
                <w:rFonts w:ascii="仿宋" w:hAnsi="仿宋" w:eastAsia="仿宋"/>
                <w:szCs w:val="21"/>
              </w:rPr>
            </w:pPr>
            <w:r>
              <w:rPr>
                <w:rFonts w:hint="eastAsia" w:ascii="仿宋" w:hAnsi="仿宋" w:eastAsia="仿宋"/>
                <w:szCs w:val="21"/>
              </w:rPr>
              <w:t>企业</w:t>
            </w:r>
          </w:p>
          <w:p w14:paraId="406B9B5C">
            <w:pPr>
              <w:ind w:right="25" w:rightChars="12"/>
              <w:jc w:val="center"/>
              <w:rPr>
                <w:rFonts w:ascii="仿宋" w:hAnsi="仿宋" w:eastAsia="仿宋"/>
                <w:szCs w:val="21"/>
              </w:rPr>
            </w:pPr>
            <w:r>
              <w:rPr>
                <w:rFonts w:hint="eastAsia" w:ascii="仿宋" w:hAnsi="仿宋" w:eastAsia="仿宋"/>
                <w:szCs w:val="21"/>
              </w:rPr>
              <w:t>自查</w:t>
            </w:r>
          </w:p>
        </w:tc>
        <w:tc>
          <w:tcPr>
            <w:tcW w:w="4111" w:type="dxa"/>
            <w:vMerge w:val="restart"/>
            <w:tcBorders>
              <w:top w:val="single" w:color="auto" w:sz="4" w:space="0"/>
              <w:left w:val="single" w:color="auto" w:sz="4" w:space="0"/>
              <w:right w:val="single" w:color="auto" w:sz="4" w:space="0"/>
            </w:tcBorders>
            <w:vAlign w:val="center"/>
          </w:tcPr>
          <w:p w14:paraId="214EC1F3">
            <w:pPr>
              <w:ind w:right="25" w:rightChars="12"/>
              <w:jc w:val="center"/>
              <w:rPr>
                <w:rFonts w:ascii="仿宋" w:hAnsi="仿宋" w:eastAsia="仿宋"/>
                <w:szCs w:val="21"/>
              </w:rPr>
            </w:pPr>
            <w:r>
              <w:rPr>
                <w:rFonts w:hint="eastAsia" w:ascii="仿宋" w:hAnsi="仿宋" w:eastAsia="仿宋"/>
                <w:szCs w:val="21"/>
              </w:rPr>
              <w:t>评价内容（企业按标准要求填写）</w:t>
            </w:r>
          </w:p>
        </w:tc>
        <w:tc>
          <w:tcPr>
            <w:tcW w:w="1276" w:type="dxa"/>
            <w:vMerge w:val="restart"/>
            <w:tcBorders>
              <w:top w:val="single" w:color="auto" w:sz="4" w:space="0"/>
              <w:left w:val="single" w:color="auto" w:sz="4" w:space="0"/>
              <w:right w:val="single" w:color="auto" w:sz="4" w:space="0"/>
            </w:tcBorders>
            <w:vAlign w:val="center"/>
          </w:tcPr>
          <w:p w14:paraId="3C6EC80B">
            <w:pPr>
              <w:ind w:right="25" w:rightChars="12"/>
              <w:jc w:val="center"/>
              <w:rPr>
                <w:rFonts w:ascii="仿宋" w:hAnsi="仿宋" w:eastAsia="仿宋"/>
                <w:szCs w:val="21"/>
              </w:rPr>
            </w:pPr>
            <w:r>
              <w:rPr>
                <w:rFonts w:hint="eastAsia" w:ascii="仿宋" w:hAnsi="仿宋" w:eastAsia="仿宋"/>
                <w:szCs w:val="21"/>
              </w:rPr>
              <w:t>评审委员会评价</w:t>
            </w:r>
          </w:p>
        </w:tc>
      </w:tr>
      <w:tr w14:paraId="2944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7" w:type="dxa"/>
            <w:vMerge w:val="continue"/>
            <w:tcBorders>
              <w:left w:val="single" w:color="auto" w:sz="4" w:space="0"/>
              <w:bottom w:val="single" w:color="auto" w:sz="4" w:space="0"/>
              <w:right w:val="single" w:color="auto" w:sz="4" w:space="0"/>
            </w:tcBorders>
            <w:vAlign w:val="center"/>
          </w:tcPr>
          <w:p w14:paraId="4CC36B7B">
            <w:pPr>
              <w:ind w:right="25" w:rightChars="12"/>
              <w:jc w:val="center"/>
              <w:rPr>
                <w:rFonts w:ascii="仿宋" w:hAnsi="仿宋" w:eastAsia="仿宋"/>
                <w:szCs w:val="21"/>
              </w:rPr>
            </w:pPr>
          </w:p>
        </w:tc>
        <w:tc>
          <w:tcPr>
            <w:tcW w:w="596" w:type="dxa"/>
            <w:vMerge w:val="continue"/>
            <w:tcBorders>
              <w:left w:val="single" w:color="auto" w:sz="4" w:space="0"/>
              <w:bottom w:val="single" w:color="auto" w:sz="4" w:space="0"/>
              <w:right w:val="single" w:color="auto" w:sz="4" w:space="0"/>
            </w:tcBorders>
            <w:vAlign w:val="center"/>
          </w:tcPr>
          <w:p w14:paraId="1C6E338F">
            <w:pPr>
              <w:ind w:right="25" w:rightChars="12"/>
              <w:jc w:val="center"/>
              <w:rPr>
                <w:rFonts w:ascii="仿宋" w:hAnsi="仿宋" w:eastAsia="仿宋"/>
                <w:szCs w:val="21"/>
              </w:rPr>
            </w:pPr>
          </w:p>
        </w:tc>
        <w:tc>
          <w:tcPr>
            <w:tcW w:w="3795" w:type="dxa"/>
            <w:vMerge w:val="continue"/>
            <w:tcBorders>
              <w:left w:val="single" w:color="auto" w:sz="4" w:space="0"/>
              <w:bottom w:val="single" w:color="auto" w:sz="4" w:space="0"/>
              <w:right w:val="single" w:color="auto" w:sz="4" w:space="0"/>
            </w:tcBorders>
            <w:vAlign w:val="center"/>
          </w:tcPr>
          <w:p w14:paraId="7595C5BA">
            <w:pPr>
              <w:ind w:right="25" w:rightChars="12"/>
              <w:jc w:val="center"/>
              <w:rPr>
                <w:rFonts w:ascii="仿宋" w:hAnsi="仿宋" w:eastAsia="仿宋"/>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67B5FCA">
            <w:pPr>
              <w:ind w:right="25" w:rightChars="12"/>
              <w:jc w:val="center"/>
              <w:rPr>
                <w:rFonts w:ascii="仿宋" w:hAnsi="仿宋" w:eastAsia="仿宋"/>
                <w:szCs w:val="21"/>
              </w:rPr>
            </w:pPr>
            <w:r>
              <w:rPr>
                <w:rFonts w:hint="eastAsia" w:ascii="仿宋" w:hAnsi="仿宋" w:eastAsia="仿宋"/>
                <w:szCs w:val="21"/>
              </w:rPr>
              <w:t>评分内容</w:t>
            </w:r>
          </w:p>
        </w:tc>
        <w:tc>
          <w:tcPr>
            <w:tcW w:w="1559" w:type="dxa"/>
            <w:tcBorders>
              <w:top w:val="single" w:color="auto" w:sz="4" w:space="0"/>
              <w:left w:val="single" w:color="auto" w:sz="4" w:space="0"/>
              <w:bottom w:val="single" w:color="auto" w:sz="4" w:space="0"/>
              <w:right w:val="single" w:color="auto" w:sz="4" w:space="0"/>
            </w:tcBorders>
            <w:vAlign w:val="center"/>
          </w:tcPr>
          <w:p w14:paraId="3473E26D">
            <w:pPr>
              <w:ind w:right="25" w:rightChars="12"/>
              <w:jc w:val="center"/>
              <w:rPr>
                <w:rFonts w:ascii="仿宋" w:hAnsi="仿宋" w:eastAsia="仿宋"/>
                <w:szCs w:val="21"/>
              </w:rPr>
            </w:pPr>
            <w:r>
              <w:rPr>
                <w:rFonts w:hint="eastAsia" w:ascii="仿宋" w:hAnsi="仿宋" w:eastAsia="仿宋"/>
                <w:szCs w:val="21"/>
              </w:rPr>
              <w:t>分数</w:t>
            </w:r>
          </w:p>
        </w:tc>
        <w:tc>
          <w:tcPr>
            <w:tcW w:w="4111" w:type="dxa"/>
            <w:vMerge w:val="continue"/>
            <w:tcBorders>
              <w:left w:val="single" w:color="auto" w:sz="4" w:space="0"/>
              <w:bottom w:val="single" w:color="auto" w:sz="4" w:space="0"/>
              <w:right w:val="single" w:color="auto" w:sz="4" w:space="0"/>
            </w:tcBorders>
          </w:tcPr>
          <w:p w14:paraId="414CC508">
            <w:pPr>
              <w:ind w:right="25" w:rightChars="12"/>
              <w:jc w:val="center"/>
              <w:rPr>
                <w:rFonts w:ascii="仿宋" w:hAnsi="仿宋" w:eastAsia="仿宋"/>
                <w:szCs w:val="21"/>
              </w:rPr>
            </w:pPr>
          </w:p>
        </w:tc>
        <w:tc>
          <w:tcPr>
            <w:tcW w:w="1276" w:type="dxa"/>
            <w:vMerge w:val="continue"/>
            <w:tcBorders>
              <w:left w:val="single" w:color="auto" w:sz="4" w:space="0"/>
              <w:bottom w:val="single" w:color="auto" w:sz="4" w:space="0"/>
              <w:right w:val="single" w:color="auto" w:sz="4" w:space="0"/>
            </w:tcBorders>
          </w:tcPr>
          <w:p w14:paraId="1082CB82">
            <w:pPr>
              <w:ind w:right="25" w:rightChars="12"/>
              <w:jc w:val="center"/>
              <w:rPr>
                <w:rFonts w:ascii="仿宋" w:hAnsi="仿宋" w:eastAsia="仿宋"/>
                <w:szCs w:val="21"/>
              </w:rPr>
            </w:pPr>
          </w:p>
        </w:tc>
      </w:tr>
      <w:tr w14:paraId="4BE8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restart"/>
            <w:tcBorders>
              <w:top w:val="single" w:color="auto" w:sz="4" w:space="0"/>
              <w:left w:val="single" w:color="auto" w:sz="4" w:space="0"/>
              <w:right w:val="single" w:color="auto" w:sz="4" w:space="0"/>
            </w:tcBorders>
            <w:vAlign w:val="center"/>
          </w:tcPr>
          <w:p w14:paraId="6A2515F1">
            <w:pPr>
              <w:ind w:right="25" w:rightChars="12"/>
              <w:jc w:val="center"/>
              <w:rPr>
                <w:rFonts w:ascii="仿宋" w:hAnsi="仿宋" w:eastAsia="仿宋"/>
                <w:szCs w:val="21"/>
              </w:rPr>
            </w:pPr>
            <w:r>
              <w:rPr>
                <w:rFonts w:hint="eastAsia" w:ascii="仿宋" w:hAnsi="仿宋" w:eastAsia="仿宋"/>
                <w:szCs w:val="21"/>
              </w:rPr>
              <w:t>企业基本</w:t>
            </w:r>
          </w:p>
          <w:p w14:paraId="6E8B7B47">
            <w:pPr>
              <w:ind w:right="25" w:rightChars="12"/>
              <w:jc w:val="center"/>
              <w:rPr>
                <w:rFonts w:ascii="仿宋" w:hAnsi="仿宋" w:eastAsia="仿宋"/>
                <w:szCs w:val="21"/>
              </w:rPr>
            </w:pPr>
            <w:r>
              <w:rPr>
                <w:rFonts w:hint="eastAsia" w:ascii="仿宋" w:hAnsi="仿宋" w:eastAsia="仿宋"/>
                <w:szCs w:val="21"/>
              </w:rPr>
              <w:t>情况</w:t>
            </w:r>
          </w:p>
        </w:tc>
        <w:tc>
          <w:tcPr>
            <w:tcW w:w="596" w:type="dxa"/>
            <w:tcBorders>
              <w:top w:val="single" w:color="auto" w:sz="4" w:space="0"/>
              <w:left w:val="single" w:color="auto" w:sz="4" w:space="0"/>
              <w:bottom w:val="single" w:color="auto" w:sz="4" w:space="0"/>
              <w:right w:val="single" w:color="auto" w:sz="4" w:space="0"/>
            </w:tcBorders>
            <w:vAlign w:val="center"/>
          </w:tcPr>
          <w:p w14:paraId="014C7E5F">
            <w:pPr>
              <w:ind w:right="25" w:rightChars="12"/>
              <w:jc w:val="center"/>
              <w:rPr>
                <w:rFonts w:ascii="仿宋" w:hAnsi="仿宋" w:eastAsia="仿宋"/>
                <w:szCs w:val="21"/>
              </w:rPr>
            </w:pPr>
            <w:r>
              <w:rPr>
                <w:rFonts w:hint="eastAsia" w:ascii="仿宋" w:hAnsi="仿宋" w:eastAsia="仿宋"/>
                <w:szCs w:val="21"/>
              </w:rPr>
              <w:t>6</w:t>
            </w:r>
          </w:p>
        </w:tc>
        <w:tc>
          <w:tcPr>
            <w:tcW w:w="3795" w:type="dxa"/>
            <w:tcBorders>
              <w:top w:val="single" w:color="auto" w:sz="4" w:space="0"/>
              <w:left w:val="single" w:color="auto" w:sz="4" w:space="0"/>
              <w:bottom w:val="single" w:color="auto" w:sz="4" w:space="0"/>
              <w:right w:val="single" w:color="auto" w:sz="4" w:space="0"/>
            </w:tcBorders>
            <w:vAlign w:val="center"/>
          </w:tcPr>
          <w:p w14:paraId="07E4873E">
            <w:pPr>
              <w:ind w:right="25" w:rightChars="12"/>
              <w:rPr>
                <w:rFonts w:ascii="仿宋" w:hAnsi="仿宋" w:eastAsia="仿宋"/>
                <w:szCs w:val="21"/>
              </w:rPr>
            </w:pPr>
            <w:r>
              <w:rPr>
                <w:rFonts w:hint="eastAsia" w:ascii="仿宋" w:hAnsi="仿宋" w:eastAsia="仿宋"/>
                <w:szCs w:val="21"/>
              </w:rPr>
              <w:t>重视企业精神文明建设、企业发展、科技进步，本年度获得市级文明单位的加2分，获得省级文明单位的加3分；获得科技进步奖的每项加0.5分；获得专利的每项加2分； 企业在国家级刊物上发表论文的每篇加1分；企业在浙江省建设监理杂志或协会网站上发表文章的每篇加1分；企业在浙江省建设监理杂志或协会网站上发表简讯的每篇加0.5分；参加行业专业教材编写的每人次加0.5分；企业信息化建设完善加0.5分。</w:t>
            </w:r>
          </w:p>
          <w:p w14:paraId="6863A23E">
            <w:pPr>
              <w:ind w:right="25" w:rightChars="12"/>
              <w:rPr>
                <w:rFonts w:ascii="仿宋" w:hAnsi="仿宋" w:eastAsia="仿宋"/>
                <w:szCs w:val="21"/>
              </w:rPr>
            </w:pPr>
            <w:r>
              <w:rPr>
                <w:rFonts w:hint="eastAsia" w:ascii="仿宋" w:hAnsi="仿宋" w:eastAsia="仿宋"/>
                <w:szCs w:val="21"/>
              </w:rPr>
              <w:t>本栏最高不超过6分。</w:t>
            </w:r>
          </w:p>
        </w:tc>
        <w:tc>
          <w:tcPr>
            <w:tcW w:w="2126" w:type="dxa"/>
            <w:vMerge w:val="restart"/>
            <w:tcBorders>
              <w:top w:val="single" w:color="auto" w:sz="4" w:space="0"/>
              <w:left w:val="single" w:color="auto" w:sz="4" w:space="0"/>
              <w:right w:val="single" w:color="auto" w:sz="4" w:space="0"/>
            </w:tcBorders>
          </w:tcPr>
          <w:p w14:paraId="2B0CCE40">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1.文明单位</w:t>
            </w:r>
          </w:p>
          <w:p w14:paraId="47A87ABF">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2.科技进步奖 项；</w:t>
            </w:r>
          </w:p>
          <w:p w14:paraId="1BC91ACB">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3.专利 项；</w:t>
            </w:r>
          </w:p>
          <w:p w14:paraId="5C32B3DB">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4.国家级论文 篇；</w:t>
            </w:r>
          </w:p>
          <w:p w14:paraId="32D894B0">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 xml:space="preserve">5.信息化建设 </w:t>
            </w:r>
          </w:p>
          <w:p w14:paraId="659E2525">
            <w:pPr>
              <w:spacing w:before="156" w:beforeLines="50" w:line="240" w:lineRule="exact"/>
              <w:ind w:right="25" w:rightChars="12"/>
              <w:jc w:val="left"/>
              <w:rPr>
                <w:rFonts w:ascii="仿宋" w:hAnsi="仿宋" w:eastAsia="仿宋"/>
                <w:szCs w:val="21"/>
              </w:rPr>
            </w:pPr>
            <w:r>
              <w:rPr>
                <w:rFonts w:hint="eastAsia" w:ascii="仿宋" w:hAnsi="仿宋" w:eastAsia="仿宋"/>
                <w:sz w:val="22"/>
                <w:szCs w:val="21"/>
              </w:rPr>
              <w:t>6.省协会杂志 篇</w:t>
            </w:r>
          </w:p>
        </w:tc>
        <w:tc>
          <w:tcPr>
            <w:tcW w:w="1559" w:type="dxa"/>
            <w:tcBorders>
              <w:top w:val="single" w:color="auto" w:sz="4" w:space="0"/>
              <w:left w:val="single" w:color="auto" w:sz="4" w:space="0"/>
              <w:bottom w:val="single" w:color="auto" w:sz="4" w:space="0"/>
              <w:right w:val="single" w:color="auto" w:sz="4" w:space="0"/>
            </w:tcBorders>
          </w:tcPr>
          <w:p w14:paraId="52BDF55F">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1.分</w:t>
            </w:r>
          </w:p>
          <w:p w14:paraId="6AF0804C">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2.分</w:t>
            </w:r>
          </w:p>
          <w:p w14:paraId="78F9F50D">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3.分</w:t>
            </w:r>
          </w:p>
          <w:p w14:paraId="07A85707">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4.分</w:t>
            </w:r>
          </w:p>
          <w:p w14:paraId="69BD4711">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5.分</w:t>
            </w:r>
          </w:p>
          <w:p w14:paraId="7D166B9E">
            <w:pPr>
              <w:spacing w:before="156" w:beforeLines="50" w:line="240" w:lineRule="exact"/>
              <w:ind w:right="25" w:rightChars="12"/>
              <w:jc w:val="left"/>
              <w:rPr>
                <w:rFonts w:ascii="仿宋" w:hAnsi="仿宋" w:eastAsia="仿宋"/>
                <w:b/>
                <w:sz w:val="22"/>
                <w:szCs w:val="21"/>
              </w:rPr>
            </w:pPr>
            <w:r>
              <w:rPr>
                <w:rFonts w:hint="eastAsia" w:ascii="仿宋" w:hAnsi="仿宋" w:eastAsia="仿宋"/>
                <w:szCs w:val="21"/>
              </w:rPr>
              <w:t>合</w:t>
            </w:r>
            <w:r>
              <w:rPr>
                <w:rFonts w:hint="eastAsia" w:ascii="仿宋" w:hAnsi="仿宋" w:eastAsia="仿宋"/>
                <w:sz w:val="22"/>
                <w:szCs w:val="21"/>
              </w:rPr>
              <w:t>计分</w:t>
            </w:r>
          </w:p>
          <w:p w14:paraId="63D3AC14">
            <w:pPr>
              <w:ind w:right="25" w:rightChars="12"/>
              <w:rPr>
                <w:rFonts w:ascii="仿宋" w:hAnsi="仿宋" w:eastAsia="仿宋"/>
                <w:szCs w:val="21"/>
              </w:rPr>
            </w:pPr>
          </w:p>
        </w:tc>
        <w:tc>
          <w:tcPr>
            <w:tcW w:w="4111" w:type="dxa"/>
            <w:vMerge w:val="restart"/>
            <w:tcBorders>
              <w:top w:val="single" w:color="auto" w:sz="4" w:space="0"/>
              <w:left w:val="single" w:color="auto" w:sz="4" w:space="0"/>
              <w:right w:val="single" w:color="auto" w:sz="4" w:space="0"/>
            </w:tcBorders>
          </w:tcPr>
          <w:p w14:paraId="42BB9F55">
            <w:pPr>
              <w:spacing w:before="156" w:beforeLines="50" w:line="240" w:lineRule="exact"/>
              <w:ind w:right="25" w:rightChars="12"/>
              <w:rPr>
                <w:rFonts w:ascii="仿宋" w:hAnsi="仿宋" w:eastAsia="仿宋"/>
                <w:szCs w:val="21"/>
              </w:rPr>
            </w:pPr>
            <w:r>
              <w:rPr>
                <w:rFonts w:hint="eastAsia" w:ascii="仿宋" w:hAnsi="仿宋" w:eastAsia="仿宋"/>
                <w:szCs w:val="21"/>
              </w:rPr>
              <w:t>1.科技进步奖内容：; 编号：;取得时间：</w:t>
            </w:r>
          </w:p>
          <w:p w14:paraId="48F1DC90">
            <w:pPr>
              <w:spacing w:before="156" w:beforeLines="50" w:line="240" w:lineRule="exact"/>
              <w:ind w:right="25" w:rightChars="12"/>
              <w:rPr>
                <w:rFonts w:ascii="仿宋" w:hAnsi="仿宋" w:eastAsia="仿宋"/>
                <w:szCs w:val="21"/>
              </w:rPr>
            </w:pPr>
            <w:r>
              <w:rPr>
                <w:rFonts w:hint="eastAsia" w:ascii="仿宋" w:hAnsi="仿宋" w:eastAsia="仿宋"/>
                <w:szCs w:val="21"/>
              </w:rPr>
              <w:t>2.专利内容：；编号：;取得时间：</w:t>
            </w:r>
          </w:p>
          <w:p w14:paraId="25B45390">
            <w:pPr>
              <w:spacing w:before="156" w:beforeLines="50" w:line="240" w:lineRule="exact"/>
              <w:ind w:right="25" w:rightChars="12"/>
              <w:rPr>
                <w:rFonts w:ascii="仿宋" w:hAnsi="仿宋" w:eastAsia="仿宋"/>
                <w:szCs w:val="21"/>
              </w:rPr>
            </w:pPr>
            <w:r>
              <w:rPr>
                <w:rFonts w:hint="eastAsia" w:ascii="仿宋" w:hAnsi="仿宋" w:eastAsia="仿宋"/>
                <w:szCs w:val="21"/>
              </w:rPr>
              <w:t>3.作者姓名：；文章名称：；刊物名称及发表时间：；本文章在刊物第页；第作者</w:t>
            </w:r>
          </w:p>
          <w:p w14:paraId="551C49E9">
            <w:pPr>
              <w:spacing w:before="156" w:beforeLines="50" w:line="240" w:lineRule="exact"/>
              <w:ind w:right="25" w:rightChars="12"/>
              <w:rPr>
                <w:rFonts w:ascii="仿宋" w:hAnsi="仿宋" w:eastAsia="仿宋"/>
                <w:szCs w:val="21"/>
              </w:rPr>
            </w:pPr>
            <w:r>
              <w:rPr>
                <w:rFonts w:hint="eastAsia" w:ascii="仿宋" w:hAnsi="仿宋" w:eastAsia="仿宋"/>
                <w:szCs w:val="21"/>
              </w:rPr>
              <w:t>4.企业信息化建设：网站地址：；其他；</w:t>
            </w:r>
          </w:p>
          <w:p w14:paraId="7C950661">
            <w:pPr>
              <w:ind w:right="25" w:rightChars="12"/>
              <w:rPr>
                <w:rFonts w:ascii="仿宋" w:hAnsi="仿宋" w:eastAsia="仿宋"/>
                <w:szCs w:val="21"/>
              </w:rPr>
            </w:pPr>
            <w:r>
              <w:rPr>
                <w:rFonts w:hint="eastAsia" w:ascii="仿宋" w:hAnsi="仿宋" w:eastAsia="仿宋"/>
                <w:szCs w:val="21"/>
              </w:rPr>
              <w:t>5.省协会杂志作者姓名：；文章名称：；发表时间：；本文章在刊物第页；第作者</w:t>
            </w:r>
          </w:p>
        </w:tc>
        <w:tc>
          <w:tcPr>
            <w:tcW w:w="1276" w:type="dxa"/>
            <w:tcBorders>
              <w:top w:val="single" w:color="auto" w:sz="4" w:space="0"/>
              <w:left w:val="single" w:color="auto" w:sz="4" w:space="0"/>
              <w:bottom w:val="single" w:color="auto" w:sz="4" w:space="0"/>
              <w:right w:val="single" w:color="auto" w:sz="4" w:space="0"/>
            </w:tcBorders>
          </w:tcPr>
          <w:p w14:paraId="00E87B53">
            <w:pPr>
              <w:ind w:right="25" w:rightChars="12"/>
              <w:rPr>
                <w:rFonts w:ascii="仿宋" w:hAnsi="仿宋" w:eastAsia="仿宋"/>
                <w:szCs w:val="21"/>
              </w:rPr>
            </w:pPr>
          </w:p>
        </w:tc>
      </w:tr>
      <w:tr w14:paraId="3C87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37" w:type="dxa"/>
            <w:vMerge w:val="continue"/>
            <w:tcBorders>
              <w:top w:val="single" w:color="auto" w:sz="4" w:space="0"/>
              <w:left w:val="single" w:color="auto" w:sz="4" w:space="0"/>
              <w:right w:val="single" w:color="auto" w:sz="4" w:space="0"/>
            </w:tcBorders>
            <w:vAlign w:val="center"/>
          </w:tcPr>
          <w:p w14:paraId="46A38CB7">
            <w:pPr>
              <w:ind w:right="25" w:rightChars="12"/>
              <w:jc w:val="center"/>
              <w:rPr>
                <w:rFonts w:ascii="仿宋" w:hAnsi="仿宋" w:eastAsia="仿宋"/>
                <w:szCs w:val="21"/>
              </w:rPr>
            </w:pPr>
          </w:p>
        </w:tc>
        <w:tc>
          <w:tcPr>
            <w:tcW w:w="596" w:type="dxa"/>
            <w:vMerge w:val="restart"/>
            <w:tcBorders>
              <w:top w:val="single" w:color="auto" w:sz="4" w:space="0"/>
              <w:left w:val="single" w:color="auto" w:sz="4" w:space="0"/>
              <w:right w:val="single" w:color="auto" w:sz="4" w:space="0"/>
            </w:tcBorders>
            <w:vAlign w:val="center"/>
          </w:tcPr>
          <w:p w14:paraId="68C0FAA4">
            <w:pPr>
              <w:ind w:right="25" w:rightChars="12"/>
              <w:jc w:val="center"/>
              <w:rPr>
                <w:rFonts w:ascii="仿宋" w:hAnsi="仿宋" w:eastAsia="仿宋"/>
                <w:szCs w:val="21"/>
              </w:rPr>
            </w:pPr>
            <w:r>
              <w:rPr>
                <w:rFonts w:hint="eastAsia" w:ascii="仿宋" w:hAnsi="仿宋" w:eastAsia="仿宋"/>
                <w:szCs w:val="21"/>
              </w:rPr>
              <w:t>附加项一</w:t>
            </w:r>
          </w:p>
        </w:tc>
        <w:tc>
          <w:tcPr>
            <w:tcW w:w="3795" w:type="dxa"/>
            <w:vMerge w:val="restart"/>
            <w:tcBorders>
              <w:top w:val="single" w:color="auto" w:sz="4" w:space="0"/>
              <w:left w:val="single" w:color="auto" w:sz="4" w:space="0"/>
              <w:right w:val="single" w:color="auto" w:sz="4" w:space="0"/>
            </w:tcBorders>
            <w:vAlign w:val="center"/>
          </w:tcPr>
          <w:p w14:paraId="418B8728">
            <w:pPr>
              <w:ind w:right="25" w:rightChars="12"/>
              <w:rPr>
                <w:rFonts w:ascii="仿宋" w:hAnsi="仿宋" w:eastAsia="仿宋"/>
                <w:szCs w:val="21"/>
              </w:rPr>
            </w:pPr>
            <w:r>
              <w:rPr>
                <w:rFonts w:hint="eastAsia" w:ascii="仿宋" w:hAnsi="仿宋" w:eastAsia="仿宋"/>
                <w:szCs w:val="21"/>
              </w:rPr>
              <w:t>重视企业精神文明建设、企业发展、科技进步，本年度获得市级文明单位的加2分，获得省级文明单位的加3分；获得科技进步奖的每项加0.5分；获得专利的每项加2分； 企业在国家级刊物上发表论文的每篇加1分；企业在浙江省建设监理杂志或协会网站上发表文章的每篇加1分；企业在浙江省建设监理杂志或协会网站上发表简讯的每篇加0.5分；参加行业专业教材编写的每人次加0.5分；企业信息化建设完善加0.5分。本栏最高不超过6分。</w:t>
            </w:r>
          </w:p>
          <w:p w14:paraId="3F8FD729">
            <w:pPr>
              <w:ind w:right="25" w:rightChars="12"/>
              <w:rPr>
                <w:rFonts w:ascii="仿宋" w:hAnsi="仿宋" w:eastAsia="仿宋"/>
                <w:szCs w:val="21"/>
              </w:rPr>
            </w:pPr>
            <w:r>
              <w:rPr>
                <w:rFonts w:hint="eastAsia" w:ascii="仿宋" w:hAnsi="仿宋" w:eastAsia="仿宋"/>
                <w:szCs w:val="21"/>
              </w:rPr>
              <w:t>本栏计算“指标分”不设最高分。</w:t>
            </w:r>
          </w:p>
        </w:tc>
        <w:tc>
          <w:tcPr>
            <w:tcW w:w="2126" w:type="dxa"/>
            <w:vMerge w:val="continue"/>
            <w:tcBorders>
              <w:left w:val="single" w:color="auto" w:sz="4" w:space="0"/>
              <w:bottom w:val="single" w:color="auto" w:sz="4" w:space="0"/>
              <w:right w:val="single" w:color="auto" w:sz="4" w:space="0"/>
            </w:tcBorders>
          </w:tcPr>
          <w:p w14:paraId="724DEDA5">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7A4A53BB">
            <w:pPr>
              <w:ind w:right="25" w:rightChars="12"/>
              <w:rPr>
                <w:rFonts w:ascii="仿宋" w:hAnsi="仿宋" w:eastAsia="仿宋"/>
                <w:szCs w:val="21"/>
              </w:rPr>
            </w:pPr>
            <w:r>
              <w:rPr>
                <w:rFonts w:hint="eastAsia" w:ascii="仿宋" w:hAnsi="仿宋" w:eastAsia="仿宋"/>
                <w:szCs w:val="21"/>
              </w:rPr>
              <w:t>（指标分）</w:t>
            </w:r>
          </w:p>
          <w:p w14:paraId="2FA2B1C5">
            <w:pPr>
              <w:ind w:right="25" w:rightChars="12"/>
              <w:rPr>
                <w:rFonts w:ascii="仿宋" w:hAnsi="仿宋" w:eastAsia="仿宋"/>
                <w:szCs w:val="21"/>
              </w:rPr>
            </w:pPr>
            <w:r>
              <w:rPr>
                <w:rFonts w:hint="eastAsia" w:ascii="仿宋" w:hAnsi="仿宋" w:eastAsia="仿宋"/>
                <w:szCs w:val="21"/>
              </w:rPr>
              <w:t>为总评分减6分后的分数</w:t>
            </w:r>
          </w:p>
        </w:tc>
        <w:tc>
          <w:tcPr>
            <w:tcW w:w="4111" w:type="dxa"/>
            <w:vMerge w:val="continue"/>
            <w:tcBorders>
              <w:left w:val="single" w:color="auto" w:sz="4" w:space="0"/>
              <w:right w:val="single" w:color="auto" w:sz="4" w:space="0"/>
            </w:tcBorders>
          </w:tcPr>
          <w:p w14:paraId="3D7926F1">
            <w:pPr>
              <w:ind w:right="25" w:rightChars="12"/>
              <w:rPr>
                <w:rFonts w:ascii="仿宋" w:hAnsi="仿宋" w:eastAsia="仿宋"/>
                <w:szCs w:val="21"/>
              </w:rPr>
            </w:pPr>
          </w:p>
        </w:tc>
        <w:tc>
          <w:tcPr>
            <w:tcW w:w="1276" w:type="dxa"/>
            <w:vMerge w:val="restart"/>
            <w:tcBorders>
              <w:top w:val="single" w:color="auto" w:sz="4" w:space="0"/>
              <w:left w:val="single" w:color="auto" w:sz="4" w:space="0"/>
              <w:right w:val="single" w:color="auto" w:sz="4" w:space="0"/>
            </w:tcBorders>
          </w:tcPr>
          <w:p w14:paraId="00027685">
            <w:pPr>
              <w:ind w:right="25" w:rightChars="12"/>
              <w:rPr>
                <w:rFonts w:ascii="仿宋" w:hAnsi="仿宋" w:eastAsia="仿宋"/>
                <w:szCs w:val="21"/>
              </w:rPr>
            </w:pPr>
          </w:p>
        </w:tc>
      </w:tr>
      <w:tr w14:paraId="3D00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537" w:type="dxa"/>
            <w:vMerge w:val="continue"/>
            <w:tcBorders>
              <w:top w:val="single" w:color="auto" w:sz="4" w:space="0"/>
              <w:left w:val="single" w:color="auto" w:sz="4" w:space="0"/>
              <w:right w:val="single" w:color="auto" w:sz="4" w:space="0"/>
            </w:tcBorders>
            <w:vAlign w:val="center"/>
          </w:tcPr>
          <w:p w14:paraId="7188A904">
            <w:pPr>
              <w:ind w:right="25" w:rightChars="12"/>
              <w:jc w:val="center"/>
              <w:rPr>
                <w:rFonts w:ascii="仿宋" w:hAnsi="仿宋" w:eastAsia="仿宋"/>
                <w:szCs w:val="21"/>
              </w:rPr>
            </w:pPr>
          </w:p>
        </w:tc>
        <w:tc>
          <w:tcPr>
            <w:tcW w:w="596" w:type="dxa"/>
            <w:vMerge w:val="continue"/>
            <w:tcBorders>
              <w:left w:val="single" w:color="auto" w:sz="4" w:space="0"/>
              <w:bottom w:val="single" w:color="auto" w:sz="4" w:space="0"/>
              <w:right w:val="single" w:color="auto" w:sz="4" w:space="0"/>
            </w:tcBorders>
            <w:vAlign w:val="center"/>
          </w:tcPr>
          <w:p w14:paraId="169C83C9">
            <w:pPr>
              <w:ind w:right="25" w:rightChars="12"/>
              <w:jc w:val="center"/>
              <w:rPr>
                <w:rFonts w:ascii="仿宋" w:hAnsi="仿宋" w:eastAsia="仿宋"/>
                <w:szCs w:val="21"/>
              </w:rPr>
            </w:pPr>
          </w:p>
        </w:tc>
        <w:tc>
          <w:tcPr>
            <w:tcW w:w="3795" w:type="dxa"/>
            <w:vMerge w:val="continue"/>
            <w:tcBorders>
              <w:left w:val="single" w:color="auto" w:sz="4" w:space="0"/>
              <w:bottom w:val="single" w:color="auto" w:sz="4" w:space="0"/>
              <w:right w:val="single" w:color="auto" w:sz="4" w:space="0"/>
            </w:tcBorders>
            <w:vAlign w:val="center"/>
          </w:tcPr>
          <w:p w14:paraId="67B9F43F">
            <w:pPr>
              <w:ind w:right="25" w:rightChars="12"/>
              <w:rPr>
                <w:rFonts w:ascii="仿宋" w:hAnsi="仿宋" w:eastAsia="仿宋"/>
                <w:szCs w:val="21"/>
              </w:rPr>
            </w:pPr>
          </w:p>
        </w:tc>
        <w:tc>
          <w:tcPr>
            <w:tcW w:w="2126" w:type="dxa"/>
            <w:tcBorders>
              <w:top w:val="single" w:color="auto" w:sz="4" w:space="0"/>
              <w:left w:val="single" w:color="auto" w:sz="4" w:space="0"/>
              <w:bottom w:val="single" w:color="auto" w:sz="4" w:space="0"/>
              <w:right w:val="single" w:color="auto" w:sz="4" w:space="0"/>
            </w:tcBorders>
          </w:tcPr>
          <w:p w14:paraId="70A2F999">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46D58A5E">
            <w:pPr>
              <w:ind w:right="25" w:rightChars="12"/>
              <w:rPr>
                <w:rFonts w:ascii="仿宋" w:hAnsi="仿宋" w:eastAsia="仿宋"/>
                <w:szCs w:val="21"/>
              </w:rPr>
            </w:pPr>
            <w:r>
              <w:rPr>
                <w:rFonts w:hint="eastAsia" w:ascii="仿宋" w:hAnsi="仿宋" w:eastAsia="仿宋"/>
                <w:szCs w:val="21"/>
              </w:rPr>
              <w:t>（附加分）</w:t>
            </w:r>
          </w:p>
          <w:p w14:paraId="5DE0A78E">
            <w:pPr>
              <w:spacing w:after="120" w:line="360" w:lineRule="auto"/>
              <w:rPr>
                <w:rFonts w:ascii="仿宋" w:hAnsi="仿宋" w:eastAsia="仿宋"/>
                <w:szCs w:val="21"/>
              </w:rPr>
            </w:pPr>
            <w:r>
              <w:rPr>
                <w:rFonts w:hint="eastAsia" w:ascii="仿宋" w:hAnsi="仿宋" w:eastAsia="仿宋"/>
                <w:szCs w:val="21"/>
              </w:rPr>
              <w:t>超过10分加1分，超过15分加2分。</w:t>
            </w:r>
          </w:p>
        </w:tc>
        <w:tc>
          <w:tcPr>
            <w:tcW w:w="4111" w:type="dxa"/>
            <w:tcBorders>
              <w:left w:val="single" w:color="auto" w:sz="4" w:space="0"/>
              <w:bottom w:val="single" w:color="auto" w:sz="4" w:space="0"/>
              <w:right w:val="single" w:color="auto" w:sz="4" w:space="0"/>
            </w:tcBorders>
          </w:tcPr>
          <w:p w14:paraId="04C19AE8">
            <w:pPr>
              <w:ind w:right="25" w:rightChars="12"/>
              <w:rPr>
                <w:rFonts w:ascii="仿宋" w:hAnsi="仿宋" w:eastAsia="仿宋"/>
                <w:szCs w:val="21"/>
              </w:rPr>
            </w:pPr>
          </w:p>
        </w:tc>
        <w:tc>
          <w:tcPr>
            <w:tcW w:w="1276" w:type="dxa"/>
            <w:vMerge w:val="continue"/>
            <w:tcBorders>
              <w:left w:val="single" w:color="auto" w:sz="4" w:space="0"/>
              <w:bottom w:val="single" w:color="auto" w:sz="4" w:space="0"/>
              <w:right w:val="single" w:color="auto" w:sz="4" w:space="0"/>
            </w:tcBorders>
          </w:tcPr>
          <w:p w14:paraId="1BE30845">
            <w:pPr>
              <w:ind w:right="25" w:rightChars="12"/>
              <w:rPr>
                <w:rFonts w:ascii="仿宋" w:hAnsi="仿宋" w:eastAsia="仿宋"/>
                <w:szCs w:val="21"/>
              </w:rPr>
            </w:pPr>
          </w:p>
        </w:tc>
      </w:tr>
      <w:tr w14:paraId="7B32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14:paraId="5F4653B7">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4046DC5F">
            <w:pPr>
              <w:ind w:right="25" w:rightChars="12"/>
              <w:jc w:val="center"/>
              <w:rPr>
                <w:rFonts w:ascii="仿宋" w:hAnsi="仿宋" w:eastAsia="仿宋"/>
                <w:szCs w:val="21"/>
              </w:rPr>
            </w:pPr>
            <w:r>
              <w:rPr>
                <w:rFonts w:hint="eastAsia" w:ascii="仿宋" w:hAnsi="仿宋" w:eastAsia="仿宋"/>
                <w:szCs w:val="21"/>
              </w:rPr>
              <w:t>6</w:t>
            </w:r>
          </w:p>
        </w:tc>
        <w:tc>
          <w:tcPr>
            <w:tcW w:w="3795" w:type="dxa"/>
            <w:tcBorders>
              <w:top w:val="single" w:color="auto" w:sz="4" w:space="0"/>
              <w:left w:val="single" w:color="auto" w:sz="4" w:space="0"/>
              <w:bottom w:val="single" w:color="auto" w:sz="4" w:space="0"/>
              <w:right w:val="single" w:color="auto" w:sz="4" w:space="0"/>
            </w:tcBorders>
            <w:vAlign w:val="center"/>
          </w:tcPr>
          <w:p w14:paraId="62E174A7">
            <w:pPr>
              <w:ind w:right="25" w:rightChars="12"/>
              <w:rPr>
                <w:rFonts w:ascii="仿宋" w:hAnsi="仿宋" w:eastAsia="仿宋"/>
                <w:szCs w:val="21"/>
              </w:rPr>
            </w:pPr>
            <w:r>
              <w:rPr>
                <w:rFonts w:hint="eastAsia" w:ascii="仿宋" w:hAnsi="仿宋" w:eastAsia="仿宋"/>
                <w:szCs w:val="21"/>
              </w:rPr>
              <w:t>企业资质规模，企业有监理甲级资质2项的得1分，3项的得2分，4项的得3分，5项及以上或拥有综合资质的得4分。除监理资质外其他国家级资质</w:t>
            </w:r>
            <w:r>
              <w:rPr>
                <w:rFonts w:hint="eastAsia" w:ascii="仿宋" w:hAnsi="仿宋" w:eastAsia="仿宋"/>
                <w:b/>
                <w:szCs w:val="21"/>
              </w:rPr>
              <w:t>（包括招标代理、造价咨询、工程咨询、人防等）</w:t>
            </w:r>
            <w:r>
              <w:rPr>
                <w:rFonts w:hint="eastAsia" w:ascii="仿宋" w:hAnsi="仿宋" w:eastAsia="仿宋"/>
                <w:szCs w:val="21"/>
              </w:rPr>
              <w:t>每多一项甲级资质加3分，多一项乙级资质加2分，多一项丙级资质加1分。</w:t>
            </w:r>
          </w:p>
          <w:p w14:paraId="2FC8F8B1">
            <w:pPr>
              <w:ind w:right="25" w:rightChars="12"/>
              <w:rPr>
                <w:rFonts w:ascii="仿宋" w:hAnsi="仿宋" w:eastAsia="仿宋"/>
                <w:szCs w:val="21"/>
              </w:rPr>
            </w:pPr>
            <w:r>
              <w:rPr>
                <w:rFonts w:hint="eastAsia" w:ascii="仿宋" w:hAnsi="仿宋" w:eastAsia="仿宋"/>
                <w:szCs w:val="21"/>
              </w:rPr>
              <w:t>本栏最高分不得超过6分。</w:t>
            </w:r>
          </w:p>
        </w:tc>
        <w:tc>
          <w:tcPr>
            <w:tcW w:w="2126" w:type="dxa"/>
            <w:tcBorders>
              <w:top w:val="single" w:color="auto" w:sz="4" w:space="0"/>
              <w:left w:val="single" w:color="auto" w:sz="4" w:space="0"/>
              <w:bottom w:val="single" w:color="auto" w:sz="4" w:space="0"/>
              <w:right w:val="single" w:color="auto" w:sz="4" w:space="0"/>
            </w:tcBorders>
          </w:tcPr>
          <w:p w14:paraId="7C24ACA4">
            <w:pPr>
              <w:spacing w:before="156" w:beforeLines="50" w:line="240" w:lineRule="exact"/>
              <w:ind w:right="25" w:rightChars="12"/>
              <w:rPr>
                <w:rFonts w:ascii="仿宋" w:hAnsi="仿宋" w:eastAsia="仿宋"/>
                <w:szCs w:val="21"/>
              </w:rPr>
            </w:pPr>
            <w:r>
              <w:rPr>
                <w:rFonts w:hint="eastAsia" w:ascii="仿宋" w:hAnsi="仿宋" w:eastAsia="仿宋"/>
                <w:szCs w:val="21"/>
              </w:rPr>
              <w:t>1.监理资质：</w:t>
            </w:r>
          </w:p>
          <w:p w14:paraId="3DFBD617">
            <w:pPr>
              <w:spacing w:before="156" w:beforeLines="50" w:line="240" w:lineRule="exact"/>
              <w:ind w:right="25" w:rightChars="12"/>
              <w:rPr>
                <w:rFonts w:ascii="仿宋" w:hAnsi="仿宋" w:eastAsia="仿宋"/>
                <w:szCs w:val="21"/>
              </w:rPr>
            </w:pPr>
            <w:r>
              <w:rPr>
                <w:rFonts w:hint="eastAsia" w:ascii="仿宋" w:hAnsi="仿宋" w:eastAsia="仿宋"/>
                <w:szCs w:val="21"/>
              </w:rPr>
              <w:t>2.人防监理资质：</w:t>
            </w:r>
          </w:p>
          <w:p w14:paraId="21273789">
            <w:pPr>
              <w:spacing w:before="156" w:beforeLines="50" w:line="240" w:lineRule="exact"/>
              <w:ind w:right="25" w:rightChars="12"/>
              <w:rPr>
                <w:rFonts w:ascii="仿宋" w:hAnsi="仿宋" w:eastAsia="仿宋"/>
                <w:szCs w:val="21"/>
              </w:rPr>
            </w:pPr>
            <w:r>
              <w:rPr>
                <w:rFonts w:hint="eastAsia" w:ascii="仿宋" w:hAnsi="仿宋" w:eastAsia="仿宋"/>
                <w:szCs w:val="21"/>
              </w:rPr>
              <w:t>3.造价咨询资质：</w:t>
            </w:r>
          </w:p>
          <w:p w14:paraId="688914F8">
            <w:pPr>
              <w:spacing w:before="156" w:beforeLines="50" w:line="240" w:lineRule="exact"/>
              <w:ind w:right="25" w:rightChars="12"/>
              <w:rPr>
                <w:rFonts w:ascii="仿宋" w:hAnsi="仿宋" w:eastAsia="仿宋"/>
                <w:szCs w:val="21"/>
              </w:rPr>
            </w:pPr>
            <w:r>
              <w:rPr>
                <w:rFonts w:hint="eastAsia" w:ascii="仿宋" w:hAnsi="仿宋" w:eastAsia="仿宋"/>
                <w:szCs w:val="21"/>
              </w:rPr>
              <w:t>4.工程咨询资信：</w:t>
            </w:r>
          </w:p>
          <w:p w14:paraId="553D030A">
            <w:pPr>
              <w:spacing w:before="156" w:beforeLines="50" w:line="240" w:lineRule="exact"/>
              <w:ind w:right="25" w:rightChars="12"/>
              <w:rPr>
                <w:rFonts w:ascii="仿宋" w:hAnsi="仿宋" w:eastAsia="仿宋"/>
                <w:szCs w:val="21"/>
              </w:rPr>
            </w:pPr>
            <w:r>
              <w:rPr>
                <w:rFonts w:hint="eastAsia" w:ascii="仿宋" w:hAnsi="仿宋" w:eastAsia="仿宋"/>
                <w:szCs w:val="21"/>
              </w:rPr>
              <w:t>5.招标代理资信：</w:t>
            </w:r>
          </w:p>
          <w:p w14:paraId="54F0595D">
            <w:pPr>
              <w:spacing w:before="156" w:beforeLines="50" w:line="240" w:lineRule="exact"/>
              <w:ind w:right="25" w:rightChars="12"/>
              <w:rPr>
                <w:rFonts w:ascii="仿宋" w:hAnsi="仿宋" w:eastAsia="仿宋"/>
                <w:szCs w:val="21"/>
              </w:rPr>
            </w:pPr>
            <w:r>
              <w:rPr>
                <w:rFonts w:hint="eastAsia" w:ascii="仿宋" w:hAnsi="仿宋" w:eastAsia="仿宋"/>
                <w:szCs w:val="21"/>
              </w:rPr>
              <w:t>6.其他：</w:t>
            </w:r>
          </w:p>
        </w:tc>
        <w:tc>
          <w:tcPr>
            <w:tcW w:w="1559" w:type="dxa"/>
            <w:tcBorders>
              <w:top w:val="single" w:color="auto" w:sz="4" w:space="0"/>
              <w:left w:val="single" w:color="auto" w:sz="4" w:space="0"/>
              <w:bottom w:val="single" w:color="auto" w:sz="4" w:space="0"/>
              <w:right w:val="single" w:color="auto" w:sz="4" w:space="0"/>
            </w:tcBorders>
          </w:tcPr>
          <w:p w14:paraId="57C44BAC">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1.分</w:t>
            </w:r>
          </w:p>
          <w:p w14:paraId="6D468235">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2.分</w:t>
            </w:r>
          </w:p>
          <w:p w14:paraId="31FA6DB6">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3.分</w:t>
            </w:r>
          </w:p>
          <w:p w14:paraId="4F250E7C">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4.分</w:t>
            </w:r>
          </w:p>
          <w:p w14:paraId="33AE225B">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5.分</w:t>
            </w:r>
          </w:p>
          <w:p w14:paraId="39EF757C">
            <w:pPr>
              <w:spacing w:before="156" w:beforeLines="50" w:line="240" w:lineRule="exact"/>
              <w:ind w:right="25" w:rightChars="12"/>
              <w:jc w:val="left"/>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69407EEF">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7B38E3D2">
            <w:pPr>
              <w:ind w:right="25" w:rightChars="12"/>
              <w:rPr>
                <w:rFonts w:ascii="仿宋" w:hAnsi="仿宋" w:eastAsia="仿宋"/>
                <w:szCs w:val="21"/>
              </w:rPr>
            </w:pPr>
          </w:p>
        </w:tc>
      </w:tr>
      <w:tr w14:paraId="694B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14:paraId="50FB1F2F">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5DD18C0D">
            <w:pPr>
              <w:ind w:right="25" w:rightChars="12"/>
              <w:jc w:val="center"/>
              <w:rPr>
                <w:rFonts w:ascii="仿宋" w:hAnsi="仿宋" w:eastAsia="仿宋"/>
                <w:szCs w:val="21"/>
              </w:rPr>
            </w:pPr>
            <w:r>
              <w:rPr>
                <w:rFonts w:hint="eastAsia" w:ascii="仿宋" w:hAnsi="仿宋" w:eastAsia="仿宋"/>
                <w:szCs w:val="21"/>
              </w:rPr>
              <w:t>5</w:t>
            </w:r>
          </w:p>
        </w:tc>
        <w:tc>
          <w:tcPr>
            <w:tcW w:w="3795" w:type="dxa"/>
            <w:tcBorders>
              <w:top w:val="single" w:color="auto" w:sz="4" w:space="0"/>
              <w:left w:val="single" w:color="auto" w:sz="4" w:space="0"/>
              <w:bottom w:val="single" w:color="auto" w:sz="4" w:space="0"/>
              <w:right w:val="single" w:color="auto" w:sz="4" w:space="0"/>
            </w:tcBorders>
            <w:vAlign w:val="center"/>
          </w:tcPr>
          <w:p w14:paraId="356F5FB4">
            <w:pPr>
              <w:ind w:right="25" w:rightChars="12"/>
              <w:rPr>
                <w:rFonts w:ascii="仿宋" w:hAnsi="仿宋" w:eastAsia="仿宋"/>
                <w:szCs w:val="21"/>
              </w:rPr>
            </w:pPr>
            <w:r>
              <w:rPr>
                <w:rFonts w:hint="eastAsia" w:ascii="仿宋" w:hAnsi="仿宋" w:eastAsia="仿宋"/>
                <w:szCs w:val="21"/>
              </w:rPr>
              <w:t>本年度工商评定的省或市级 重合同守信用单位AAA级企业的加2分、AA级企业的加1.5分、A级企业的1分；企业获得湖州区域内区级优秀（先进）的加1分；市级优秀（先进）的加2分，省级及以上优秀（先进）的加3分。</w:t>
            </w:r>
          </w:p>
          <w:p w14:paraId="22CE5DFD">
            <w:pPr>
              <w:ind w:right="25" w:rightChars="12"/>
              <w:rPr>
                <w:rFonts w:ascii="仿宋" w:hAnsi="仿宋" w:eastAsia="仿宋"/>
                <w:szCs w:val="21"/>
              </w:rPr>
            </w:pPr>
            <w:r>
              <w:rPr>
                <w:rFonts w:hint="eastAsia" w:ascii="仿宋" w:hAnsi="仿宋" w:eastAsia="仿宋"/>
                <w:szCs w:val="21"/>
              </w:rPr>
              <w:t>本栏最高分不得超过5分。</w:t>
            </w:r>
          </w:p>
        </w:tc>
        <w:tc>
          <w:tcPr>
            <w:tcW w:w="2126" w:type="dxa"/>
            <w:tcBorders>
              <w:top w:val="single" w:color="auto" w:sz="4" w:space="0"/>
              <w:left w:val="single" w:color="auto" w:sz="4" w:space="0"/>
              <w:bottom w:val="single" w:color="auto" w:sz="4" w:space="0"/>
              <w:right w:val="single" w:color="auto" w:sz="4" w:space="0"/>
            </w:tcBorders>
          </w:tcPr>
          <w:p w14:paraId="2BC42EB6">
            <w:pPr>
              <w:spacing w:before="156" w:beforeLines="50" w:line="240" w:lineRule="exact"/>
              <w:ind w:right="25" w:rightChars="12"/>
              <w:rPr>
                <w:rFonts w:ascii="仿宋" w:hAnsi="仿宋" w:eastAsia="仿宋"/>
                <w:szCs w:val="21"/>
              </w:rPr>
            </w:pPr>
            <w:r>
              <w:rPr>
                <w:rFonts w:hint="eastAsia" w:ascii="仿宋" w:hAnsi="仿宋" w:eastAsia="仿宋"/>
                <w:szCs w:val="21"/>
              </w:rPr>
              <w:t>1．工商评定情况：</w:t>
            </w:r>
          </w:p>
          <w:p w14:paraId="2A357762">
            <w:pPr>
              <w:spacing w:before="156" w:beforeLines="50" w:line="240" w:lineRule="exact"/>
              <w:ind w:right="25" w:rightChars="12"/>
              <w:rPr>
                <w:rFonts w:ascii="仿宋" w:hAnsi="仿宋" w:eastAsia="仿宋"/>
                <w:szCs w:val="21"/>
              </w:rPr>
            </w:pPr>
            <w:r>
              <w:rPr>
                <w:rFonts w:hint="eastAsia" w:ascii="仿宋" w:hAnsi="仿宋" w:eastAsia="仿宋"/>
                <w:szCs w:val="21"/>
              </w:rPr>
              <w:t>2.优秀（先进）情况：</w:t>
            </w:r>
          </w:p>
        </w:tc>
        <w:tc>
          <w:tcPr>
            <w:tcW w:w="1559" w:type="dxa"/>
            <w:tcBorders>
              <w:top w:val="single" w:color="auto" w:sz="4" w:space="0"/>
              <w:left w:val="single" w:color="auto" w:sz="4" w:space="0"/>
              <w:bottom w:val="single" w:color="auto" w:sz="4" w:space="0"/>
              <w:right w:val="single" w:color="auto" w:sz="4" w:space="0"/>
            </w:tcBorders>
          </w:tcPr>
          <w:p w14:paraId="090DCD80">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1.分</w:t>
            </w:r>
          </w:p>
          <w:p w14:paraId="0FB51A3F">
            <w:pPr>
              <w:spacing w:before="156" w:beforeLines="50" w:line="240" w:lineRule="exact"/>
              <w:ind w:right="25" w:rightChars="12"/>
              <w:jc w:val="left"/>
              <w:rPr>
                <w:rFonts w:ascii="仿宋" w:hAnsi="仿宋" w:eastAsia="仿宋"/>
                <w:sz w:val="22"/>
                <w:szCs w:val="21"/>
              </w:rPr>
            </w:pPr>
            <w:r>
              <w:rPr>
                <w:rFonts w:hint="eastAsia" w:ascii="仿宋" w:hAnsi="仿宋" w:eastAsia="仿宋"/>
                <w:sz w:val="22"/>
                <w:szCs w:val="21"/>
              </w:rPr>
              <w:t>2.分</w:t>
            </w:r>
          </w:p>
          <w:p w14:paraId="7EB74230">
            <w:pPr>
              <w:ind w:right="25" w:rightChars="12"/>
              <w:jc w:val="left"/>
              <w:rPr>
                <w:rFonts w:ascii="仿宋" w:hAnsi="仿宋" w:eastAsia="仿宋"/>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4AE2001E">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7E3DE5D9">
            <w:pPr>
              <w:ind w:right="25" w:rightChars="12"/>
              <w:rPr>
                <w:rFonts w:ascii="仿宋" w:hAnsi="仿宋" w:eastAsia="仿宋"/>
                <w:szCs w:val="21"/>
              </w:rPr>
            </w:pPr>
          </w:p>
        </w:tc>
      </w:tr>
      <w:tr w14:paraId="61E0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14:paraId="524DFBAF">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117E4AB7">
            <w:pPr>
              <w:ind w:right="25" w:rightChars="12"/>
              <w:jc w:val="center"/>
              <w:rPr>
                <w:rFonts w:ascii="仿宋" w:hAnsi="仿宋" w:eastAsia="仿宋"/>
                <w:szCs w:val="21"/>
              </w:rPr>
            </w:pPr>
            <w:r>
              <w:rPr>
                <w:rFonts w:hint="eastAsia" w:ascii="仿宋" w:hAnsi="仿宋" w:eastAsia="仿宋"/>
                <w:szCs w:val="21"/>
              </w:rPr>
              <w:t>4</w:t>
            </w:r>
          </w:p>
        </w:tc>
        <w:tc>
          <w:tcPr>
            <w:tcW w:w="3795" w:type="dxa"/>
            <w:tcBorders>
              <w:top w:val="single" w:color="auto" w:sz="4" w:space="0"/>
              <w:left w:val="single" w:color="auto" w:sz="4" w:space="0"/>
              <w:bottom w:val="single" w:color="auto" w:sz="4" w:space="0"/>
              <w:right w:val="single" w:color="auto" w:sz="4" w:space="0"/>
            </w:tcBorders>
            <w:vAlign w:val="center"/>
          </w:tcPr>
          <w:p w14:paraId="5686D02F">
            <w:pPr>
              <w:ind w:right="25" w:rightChars="12"/>
              <w:rPr>
                <w:rFonts w:ascii="仿宋" w:hAnsi="仿宋" w:eastAsia="仿宋"/>
                <w:szCs w:val="21"/>
              </w:rPr>
            </w:pPr>
            <w:r>
              <w:rPr>
                <w:rFonts w:hint="eastAsia" w:ascii="仿宋" w:hAnsi="仿宋" w:eastAsia="仿宋"/>
                <w:szCs w:val="21"/>
              </w:rPr>
              <w:t>在本地区企业中实力强、发展快、质量优、效益好的，甲级企业本年度营业收入在800万元以上的得1分；营业收入每增加1000万元加1分，省外营业收入每增加300万元加1分。（</w:t>
            </w:r>
            <w:r>
              <w:rPr>
                <w:rFonts w:hint="eastAsia" w:ascii="仿宋" w:hAnsi="仿宋" w:eastAsia="仿宋"/>
                <w:b/>
                <w:szCs w:val="21"/>
              </w:rPr>
              <w:t>以审计报告为准，进湖企业以在审计报告中反映在湖州区域内的营业收入为准</w:t>
            </w:r>
            <w:r>
              <w:rPr>
                <w:rFonts w:hint="eastAsia" w:ascii="仿宋" w:hAnsi="仿宋" w:eastAsia="仿宋"/>
                <w:szCs w:val="21"/>
              </w:rPr>
              <w:t>）</w:t>
            </w:r>
          </w:p>
          <w:p w14:paraId="5DBB012D">
            <w:pPr>
              <w:ind w:right="25" w:rightChars="12"/>
              <w:rPr>
                <w:rFonts w:ascii="仿宋" w:hAnsi="仿宋" w:eastAsia="仿宋"/>
                <w:szCs w:val="21"/>
              </w:rPr>
            </w:pPr>
            <w:r>
              <w:rPr>
                <w:rFonts w:hint="eastAsia" w:ascii="仿宋" w:hAnsi="仿宋" w:eastAsia="仿宋"/>
                <w:szCs w:val="21"/>
              </w:rPr>
              <w:t>本栏最高分不得超过4分。</w:t>
            </w:r>
          </w:p>
        </w:tc>
        <w:tc>
          <w:tcPr>
            <w:tcW w:w="2126" w:type="dxa"/>
            <w:tcBorders>
              <w:top w:val="single" w:color="auto" w:sz="4" w:space="0"/>
              <w:left w:val="single" w:color="auto" w:sz="4" w:space="0"/>
              <w:bottom w:val="single" w:color="auto" w:sz="4" w:space="0"/>
              <w:right w:val="single" w:color="auto" w:sz="4" w:space="0"/>
            </w:tcBorders>
          </w:tcPr>
          <w:p w14:paraId="054B0FD3">
            <w:pPr>
              <w:spacing w:before="156" w:beforeLines="50" w:line="240" w:lineRule="exact"/>
              <w:ind w:right="25" w:rightChars="12"/>
              <w:rPr>
                <w:rFonts w:ascii="仿宋" w:hAnsi="仿宋" w:eastAsia="仿宋"/>
                <w:szCs w:val="21"/>
              </w:rPr>
            </w:pPr>
            <w:r>
              <w:rPr>
                <w:rFonts w:hint="eastAsia" w:ascii="仿宋" w:hAnsi="仿宋" w:eastAsia="仿宋"/>
                <w:szCs w:val="21"/>
              </w:rPr>
              <w:t>1.产值万元</w:t>
            </w:r>
          </w:p>
        </w:tc>
        <w:tc>
          <w:tcPr>
            <w:tcW w:w="1559" w:type="dxa"/>
            <w:tcBorders>
              <w:top w:val="single" w:color="auto" w:sz="4" w:space="0"/>
              <w:left w:val="single" w:color="auto" w:sz="4" w:space="0"/>
              <w:bottom w:val="single" w:color="auto" w:sz="4" w:space="0"/>
              <w:right w:val="single" w:color="auto" w:sz="4" w:space="0"/>
            </w:tcBorders>
          </w:tcPr>
          <w:p w14:paraId="6E2AB90A">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44D14E0F">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7F41E9B2">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36E66E17">
            <w:pPr>
              <w:ind w:right="25" w:rightChars="12"/>
              <w:rPr>
                <w:rFonts w:ascii="仿宋" w:hAnsi="仿宋" w:eastAsia="仿宋"/>
                <w:szCs w:val="21"/>
              </w:rPr>
            </w:pPr>
          </w:p>
        </w:tc>
      </w:tr>
      <w:tr w14:paraId="618D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14:paraId="1CEE1486">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77B513DA">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14:paraId="1DC03F07">
            <w:pPr>
              <w:ind w:right="25" w:rightChars="12"/>
              <w:rPr>
                <w:rFonts w:ascii="仿宋" w:hAnsi="仿宋" w:eastAsia="仿宋"/>
                <w:szCs w:val="21"/>
              </w:rPr>
            </w:pPr>
            <w:r>
              <w:rPr>
                <w:rFonts w:hint="eastAsia" w:ascii="仿宋" w:hAnsi="仿宋" w:eastAsia="仿宋"/>
                <w:szCs w:val="21"/>
              </w:rPr>
              <w:t>全国注册监理工程师人数按资质标准要求超过20人的加1分，超过30人加2分</w:t>
            </w:r>
            <w:r>
              <w:rPr>
                <w:rFonts w:hint="eastAsia" w:ascii="仿宋" w:hAnsi="仿宋" w:eastAsia="仿宋"/>
                <w:b/>
                <w:szCs w:val="21"/>
              </w:rPr>
              <w:t>（以建设部网站或者中国建设监理协会网站数据为准，要上报网站截图）</w:t>
            </w:r>
          </w:p>
        </w:tc>
        <w:tc>
          <w:tcPr>
            <w:tcW w:w="2126" w:type="dxa"/>
            <w:tcBorders>
              <w:top w:val="single" w:color="auto" w:sz="4" w:space="0"/>
              <w:left w:val="single" w:color="auto" w:sz="4" w:space="0"/>
              <w:bottom w:val="single" w:color="auto" w:sz="4" w:space="0"/>
              <w:right w:val="single" w:color="auto" w:sz="4" w:space="0"/>
            </w:tcBorders>
          </w:tcPr>
          <w:p w14:paraId="111ADD2B">
            <w:pPr>
              <w:spacing w:before="156" w:beforeLines="50" w:line="240" w:lineRule="exact"/>
              <w:ind w:right="25" w:rightChars="12"/>
              <w:rPr>
                <w:rFonts w:ascii="仿宋" w:hAnsi="仿宋" w:eastAsia="仿宋"/>
                <w:szCs w:val="21"/>
              </w:rPr>
            </w:pPr>
            <w:r>
              <w:rPr>
                <w:rFonts w:hint="eastAsia" w:ascii="仿宋" w:hAnsi="仿宋" w:eastAsia="仿宋"/>
                <w:szCs w:val="21"/>
              </w:rPr>
              <w:t>1.全国注册监理工程师人数：</w:t>
            </w:r>
          </w:p>
        </w:tc>
        <w:tc>
          <w:tcPr>
            <w:tcW w:w="1559" w:type="dxa"/>
            <w:tcBorders>
              <w:top w:val="single" w:color="auto" w:sz="4" w:space="0"/>
              <w:left w:val="single" w:color="auto" w:sz="4" w:space="0"/>
              <w:bottom w:val="single" w:color="auto" w:sz="4" w:space="0"/>
              <w:right w:val="single" w:color="auto" w:sz="4" w:space="0"/>
            </w:tcBorders>
          </w:tcPr>
          <w:p w14:paraId="510716B2">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4624C7B9">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54AFE9C5">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593B5DC0">
            <w:pPr>
              <w:ind w:right="25" w:rightChars="12"/>
              <w:rPr>
                <w:rFonts w:ascii="仿宋" w:hAnsi="仿宋" w:eastAsia="仿宋"/>
                <w:szCs w:val="21"/>
              </w:rPr>
            </w:pPr>
          </w:p>
        </w:tc>
      </w:tr>
      <w:tr w14:paraId="40ED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14:paraId="59B4796F">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2DE288D7">
            <w:pPr>
              <w:ind w:right="25" w:rightChars="12"/>
              <w:jc w:val="center"/>
              <w:rPr>
                <w:rFonts w:ascii="仿宋" w:hAnsi="仿宋" w:eastAsia="仿宋"/>
                <w:szCs w:val="21"/>
              </w:rPr>
            </w:pPr>
            <w:r>
              <w:rPr>
                <w:rFonts w:hint="eastAsia" w:ascii="仿宋" w:hAnsi="仿宋" w:eastAsia="仿宋"/>
                <w:szCs w:val="21"/>
              </w:rPr>
              <w:t>4</w:t>
            </w:r>
          </w:p>
        </w:tc>
        <w:tc>
          <w:tcPr>
            <w:tcW w:w="3795" w:type="dxa"/>
            <w:tcBorders>
              <w:top w:val="single" w:color="auto" w:sz="4" w:space="0"/>
              <w:left w:val="single" w:color="auto" w:sz="4" w:space="0"/>
              <w:bottom w:val="single" w:color="auto" w:sz="4" w:space="0"/>
              <w:right w:val="single" w:color="auto" w:sz="4" w:space="0"/>
            </w:tcBorders>
            <w:vAlign w:val="center"/>
          </w:tcPr>
          <w:p w14:paraId="0CAA417A">
            <w:pPr>
              <w:ind w:right="25" w:rightChars="12"/>
              <w:rPr>
                <w:rFonts w:ascii="仿宋" w:hAnsi="仿宋" w:eastAsia="仿宋"/>
                <w:szCs w:val="21"/>
              </w:rPr>
            </w:pPr>
            <w:r>
              <w:rPr>
                <w:rFonts w:hint="eastAsia" w:ascii="仿宋" w:hAnsi="仿宋" w:eastAsia="仿宋"/>
                <w:szCs w:val="21"/>
              </w:rPr>
              <w:t>有健全的组织机构，通过ISO9000系列认证的得3分。各项管理职能和管理制度齐全，企业管理规范化，办公条件现代化，监理资料管理有序，归档规范的得1分。</w:t>
            </w:r>
            <w:r>
              <w:rPr>
                <w:rFonts w:hint="eastAsia" w:ascii="仿宋" w:hAnsi="仿宋" w:eastAsia="仿宋"/>
                <w:b/>
                <w:bCs/>
                <w:szCs w:val="21"/>
              </w:rPr>
              <w:t>（以公司管理制度目录，组织机构图，办公照片为基础资料，办公条件指在湖州区域范围内办公情况）</w:t>
            </w:r>
          </w:p>
        </w:tc>
        <w:tc>
          <w:tcPr>
            <w:tcW w:w="2126" w:type="dxa"/>
            <w:tcBorders>
              <w:top w:val="single" w:color="auto" w:sz="4" w:space="0"/>
              <w:left w:val="single" w:color="auto" w:sz="4" w:space="0"/>
              <w:bottom w:val="single" w:color="auto" w:sz="4" w:space="0"/>
              <w:right w:val="single" w:color="auto" w:sz="4" w:space="0"/>
            </w:tcBorders>
          </w:tcPr>
          <w:p w14:paraId="5C646784">
            <w:pPr>
              <w:spacing w:before="156" w:beforeLines="50" w:line="240" w:lineRule="exact"/>
              <w:ind w:right="25" w:rightChars="12"/>
              <w:rPr>
                <w:rFonts w:ascii="仿宋" w:hAnsi="仿宋" w:eastAsia="仿宋"/>
                <w:szCs w:val="21"/>
              </w:rPr>
            </w:pPr>
            <w:r>
              <w:rPr>
                <w:rFonts w:hint="eastAsia" w:ascii="仿宋" w:hAnsi="仿宋" w:eastAsia="仿宋"/>
                <w:szCs w:val="21"/>
              </w:rPr>
              <w:t>1.ISO9000认证通过</w:t>
            </w:r>
          </w:p>
          <w:p w14:paraId="01779555">
            <w:pPr>
              <w:spacing w:before="156" w:beforeLines="50" w:line="240" w:lineRule="exact"/>
              <w:ind w:right="25" w:rightChars="12"/>
              <w:rPr>
                <w:rFonts w:ascii="仿宋" w:hAnsi="仿宋" w:eastAsia="仿宋"/>
                <w:szCs w:val="21"/>
              </w:rPr>
            </w:pPr>
            <w:r>
              <w:rPr>
                <w:rFonts w:hint="eastAsia" w:ascii="仿宋" w:hAnsi="仿宋" w:eastAsia="仿宋"/>
                <w:szCs w:val="21"/>
              </w:rPr>
              <w:t>2.办公信息化建设等</w:t>
            </w:r>
          </w:p>
        </w:tc>
        <w:tc>
          <w:tcPr>
            <w:tcW w:w="1559" w:type="dxa"/>
            <w:tcBorders>
              <w:top w:val="single" w:color="auto" w:sz="4" w:space="0"/>
              <w:left w:val="single" w:color="auto" w:sz="4" w:space="0"/>
              <w:bottom w:val="single" w:color="auto" w:sz="4" w:space="0"/>
              <w:right w:val="single" w:color="auto" w:sz="4" w:space="0"/>
            </w:tcBorders>
          </w:tcPr>
          <w:p w14:paraId="27B27950">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02E3ECC6">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14:paraId="2FDBB159">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4DB9E6D1">
            <w:pPr>
              <w:spacing w:before="156" w:beforeLines="50" w:line="240" w:lineRule="exact"/>
              <w:ind w:right="25" w:rightChars="12"/>
              <w:rPr>
                <w:rFonts w:ascii="仿宋" w:hAnsi="仿宋" w:eastAsia="仿宋"/>
                <w:szCs w:val="21"/>
              </w:rPr>
            </w:pPr>
            <w:r>
              <w:rPr>
                <w:rFonts w:hint="eastAsia" w:ascii="仿宋" w:hAnsi="仿宋" w:eastAsia="仿宋"/>
                <w:szCs w:val="21"/>
              </w:rPr>
              <w:t>1.ISO9000认证情况：</w:t>
            </w:r>
          </w:p>
          <w:p w14:paraId="0C0A8C58">
            <w:pPr>
              <w:spacing w:before="156" w:beforeLines="50" w:line="240" w:lineRule="exact"/>
              <w:ind w:right="25" w:rightChars="12"/>
              <w:rPr>
                <w:rFonts w:ascii="仿宋" w:hAnsi="仿宋" w:eastAsia="仿宋"/>
                <w:szCs w:val="21"/>
              </w:rPr>
            </w:pPr>
            <w:r>
              <w:rPr>
                <w:rFonts w:hint="eastAsia" w:ascii="仿宋" w:hAnsi="仿宋" w:eastAsia="仿宋"/>
                <w:szCs w:val="21"/>
              </w:rPr>
              <w:t>2.办公信息化建设情况：</w:t>
            </w:r>
          </w:p>
        </w:tc>
        <w:tc>
          <w:tcPr>
            <w:tcW w:w="1276" w:type="dxa"/>
            <w:tcBorders>
              <w:top w:val="single" w:color="auto" w:sz="4" w:space="0"/>
              <w:left w:val="single" w:color="auto" w:sz="4" w:space="0"/>
              <w:bottom w:val="single" w:color="auto" w:sz="4" w:space="0"/>
              <w:right w:val="single" w:color="auto" w:sz="4" w:space="0"/>
            </w:tcBorders>
          </w:tcPr>
          <w:p w14:paraId="577312CB">
            <w:pPr>
              <w:ind w:right="25" w:rightChars="12"/>
              <w:rPr>
                <w:rFonts w:ascii="仿宋" w:hAnsi="仿宋" w:eastAsia="仿宋"/>
                <w:szCs w:val="21"/>
              </w:rPr>
            </w:pPr>
          </w:p>
        </w:tc>
      </w:tr>
      <w:tr w14:paraId="789E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14:paraId="6A97E372">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21EF65C0">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14:paraId="10FC79A9">
            <w:pPr>
              <w:ind w:right="25" w:rightChars="12"/>
              <w:rPr>
                <w:rFonts w:ascii="仿宋" w:hAnsi="仿宋" w:eastAsia="仿宋"/>
                <w:szCs w:val="21"/>
              </w:rPr>
            </w:pPr>
            <w:r>
              <w:rPr>
                <w:rFonts w:hint="eastAsia" w:ascii="仿宋" w:hAnsi="仿宋" w:eastAsia="仿宋"/>
                <w:szCs w:val="21"/>
              </w:rPr>
              <w:t>社会职责，本年度积极参加湖州区域内捐赠活动的每次加0.5分（包括教育捐赠、灾害捐赠等不同形式的内容）。（</w:t>
            </w:r>
            <w:r>
              <w:rPr>
                <w:rFonts w:hint="eastAsia" w:ascii="仿宋" w:hAnsi="仿宋" w:eastAsia="仿宋"/>
                <w:b/>
                <w:bCs/>
                <w:szCs w:val="21"/>
              </w:rPr>
              <w:t>以捐赠发票、捐赠证书、捐赠合同等资料为基础资料</w:t>
            </w:r>
            <w:r>
              <w:rPr>
                <w:rFonts w:hint="eastAsia" w:ascii="仿宋" w:hAnsi="仿宋" w:eastAsia="仿宋"/>
                <w:szCs w:val="21"/>
              </w:rPr>
              <w:t>）</w:t>
            </w:r>
          </w:p>
        </w:tc>
        <w:tc>
          <w:tcPr>
            <w:tcW w:w="2126" w:type="dxa"/>
            <w:tcBorders>
              <w:top w:val="single" w:color="auto" w:sz="4" w:space="0"/>
              <w:left w:val="single" w:color="auto" w:sz="4" w:space="0"/>
              <w:bottom w:val="single" w:color="auto" w:sz="4" w:space="0"/>
              <w:right w:val="single" w:color="auto" w:sz="4" w:space="0"/>
            </w:tcBorders>
          </w:tcPr>
          <w:p w14:paraId="2AA47A15">
            <w:pPr>
              <w:spacing w:before="156" w:beforeLines="50" w:line="240" w:lineRule="exact"/>
              <w:ind w:right="25" w:rightChars="12"/>
              <w:rPr>
                <w:rFonts w:ascii="仿宋" w:hAnsi="仿宋" w:eastAsia="仿宋"/>
                <w:szCs w:val="21"/>
              </w:rPr>
            </w:pPr>
            <w:r>
              <w:rPr>
                <w:rFonts w:hint="eastAsia" w:ascii="仿宋" w:hAnsi="仿宋" w:eastAsia="仿宋"/>
                <w:szCs w:val="21"/>
              </w:rPr>
              <w:t>1.公益活动次数：</w:t>
            </w:r>
          </w:p>
        </w:tc>
        <w:tc>
          <w:tcPr>
            <w:tcW w:w="1559" w:type="dxa"/>
            <w:tcBorders>
              <w:top w:val="single" w:color="auto" w:sz="4" w:space="0"/>
              <w:left w:val="single" w:color="auto" w:sz="4" w:space="0"/>
              <w:bottom w:val="single" w:color="auto" w:sz="4" w:space="0"/>
              <w:right w:val="single" w:color="auto" w:sz="4" w:space="0"/>
            </w:tcBorders>
          </w:tcPr>
          <w:p w14:paraId="1F958241">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2E60CBC2">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26C42F5F">
            <w:pPr>
              <w:spacing w:before="156" w:beforeLines="50" w:line="240" w:lineRule="exact"/>
              <w:ind w:right="25" w:rightChars="12"/>
              <w:rPr>
                <w:rFonts w:ascii="仿宋" w:hAnsi="仿宋" w:eastAsia="仿宋"/>
                <w:szCs w:val="21"/>
              </w:rPr>
            </w:pPr>
            <w:r>
              <w:rPr>
                <w:rFonts w:hint="eastAsia" w:ascii="仿宋" w:hAnsi="仿宋" w:eastAsia="仿宋"/>
                <w:szCs w:val="21"/>
              </w:rPr>
              <w:t>1.捐款活动内容：</w:t>
            </w:r>
          </w:p>
          <w:p w14:paraId="5C7A70B4">
            <w:pPr>
              <w:spacing w:before="156" w:beforeLines="50" w:line="240" w:lineRule="exact"/>
              <w:ind w:right="25" w:rightChars="12"/>
              <w:rPr>
                <w:rFonts w:ascii="仿宋" w:hAnsi="仿宋" w:eastAsia="仿宋"/>
                <w:szCs w:val="21"/>
              </w:rPr>
            </w:pPr>
            <w:r>
              <w:rPr>
                <w:rFonts w:hint="eastAsia" w:ascii="仿宋" w:hAnsi="仿宋" w:eastAsia="仿宋"/>
                <w:szCs w:val="21"/>
              </w:rPr>
              <w:t xml:space="preserve">2.凭证落款时间： </w:t>
            </w:r>
          </w:p>
        </w:tc>
        <w:tc>
          <w:tcPr>
            <w:tcW w:w="1276" w:type="dxa"/>
            <w:tcBorders>
              <w:top w:val="single" w:color="auto" w:sz="4" w:space="0"/>
              <w:left w:val="single" w:color="auto" w:sz="4" w:space="0"/>
              <w:bottom w:val="single" w:color="auto" w:sz="4" w:space="0"/>
              <w:right w:val="single" w:color="auto" w:sz="4" w:space="0"/>
            </w:tcBorders>
          </w:tcPr>
          <w:p w14:paraId="30BC330D">
            <w:pPr>
              <w:ind w:right="25" w:rightChars="12"/>
              <w:rPr>
                <w:rFonts w:ascii="仿宋" w:hAnsi="仿宋" w:eastAsia="仿宋"/>
                <w:szCs w:val="21"/>
              </w:rPr>
            </w:pPr>
          </w:p>
        </w:tc>
      </w:tr>
      <w:tr w14:paraId="2F82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restart"/>
            <w:tcBorders>
              <w:left w:val="single" w:color="auto" w:sz="4" w:space="0"/>
              <w:right w:val="single" w:color="auto" w:sz="4" w:space="0"/>
            </w:tcBorders>
            <w:vAlign w:val="center"/>
          </w:tcPr>
          <w:p w14:paraId="7E6A9D36">
            <w:pPr>
              <w:spacing w:line="480" w:lineRule="auto"/>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46A26E0B">
            <w:pPr>
              <w:ind w:right="25" w:rightChars="12"/>
              <w:jc w:val="center"/>
              <w:rPr>
                <w:rFonts w:ascii="仿宋" w:hAnsi="仿宋" w:eastAsia="仿宋"/>
                <w:szCs w:val="21"/>
              </w:rPr>
            </w:pPr>
            <w:r>
              <w:rPr>
                <w:rFonts w:hint="eastAsia" w:ascii="仿宋" w:hAnsi="仿宋" w:eastAsia="仿宋"/>
                <w:szCs w:val="21"/>
              </w:rPr>
              <w:t>10</w:t>
            </w:r>
          </w:p>
        </w:tc>
        <w:tc>
          <w:tcPr>
            <w:tcW w:w="3795" w:type="dxa"/>
            <w:tcBorders>
              <w:top w:val="single" w:color="auto" w:sz="4" w:space="0"/>
              <w:left w:val="single" w:color="auto" w:sz="4" w:space="0"/>
              <w:bottom w:val="single" w:color="auto" w:sz="4" w:space="0"/>
              <w:right w:val="single" w:color="auto" w:sz="4" w:space="0"/>
            </w:tcBorders>
            <w:vAlign w:val="center"/>
          </w:tcPr>
          <w:p w14:paraId="518C0CC7">
            <w:pPr>
              <w:ind w:right="25" w:rightChars="12"/>
              <w:rPr>
                <w:rFonts w:ascii="仿宋" w:hAnsi="仿宋" w:eastAsia="仿宋"/>
                <w:szCs w:val="21"/>
              </w:rPr>
            </w:pPr>
            <w:r>
              <w:rPr>
                <w:rFonts w:hint="eastAsia" w:ascii="仿宋" w:hAnsi="仿宋" w:eastAsia="仿宋"/>
                <w:szCs w:val="21"/>
              </w:rPr>
              <w:t>甲级资质企业本年度内在湖州区域内竣工的监理工程一等工程的每项加3分，二等工程的每项加0.5分，且一等项目不得少于1个；乙级资质企业本年度在湖州区域内竣工的监理工程二等工程的每项加3分，三等工程的每项加0.5分，且二等项目不得少于2个；丙级资质企业本年度在湖州区域内竣工的监理工程三等工程的每项加3分，且不得少于3个以上；</w:t>
            </w:r>
          </w:p>
          <w:p w14:paraId="324CDEC4">
            <w:pPr>
              <w:ind w:right="25" w:rightChars="12"/>
              <w:rPr>
                <w:rFonts w:ascii="仿宋" w:hAnsi="仿宋" w:eastAsia="仿宋"/>
                <w:szCs w:val="21"/>
              </w:rPr>
            </w:pPr>
            <w:r>
              <w:rPr>
                <w:rFonts w:hint="eastAsia" w:ascii="仿宋" w:hAnsi="仿宋" w:eastAsia="仿宋"/>
                <w:szCs w:val="21"/>
              </w:rPr>
              <w:t>本栏最高不得高于10分</w:t>
            </w:r>
          </w:p>
        </w:tc>
        <w:tc>
          <w:tcPr>
            <w:tcW w:w="2126" w:type="dxa"/>
            <w:tcBorders>
              <w:top w:val="single" w:color="auto" w:sz="4" w:space="0"/>
              <w:left w:val="single" w:color="auto" w:sz="4" w:space="0"/>
              <w:bottom w:val="single" w:color="auto" w:sz="4" w:space="0"/>
              <w:right w:val="single" w:color="auto" w:sz="4" w:space="0"/>
            </w:tcBorders>
          </w:tcPr>
          <w:p w14:paraId="5D19CF20">
            <w:pPr>
              <w:spacing w:before="156" w:beforeLines="50" w:line="240" w:lineRule="exact"/>
              <w:ind w:right="25" w:rightChars="12"/>
              <w:rPr>
                <w:rFonts w:ascii="仿宋" w:hAnsi="仿宋" w:eastAsia="仿宋"/>
                <w:szCs w:val="21"/>
              </w:rPr>
            </w:pPr>
            <w:r>
              <w:rPr>
                <w:rFonts w:hint="eastAsia" w:ascii="仿宋" w:hAnsi="仿宋" w:eastAsia="仿宋"/>
                <w:szCs w:val="21"/>
              </w:rPr>
              <w:t>1.本年度竣工一等工程数量：</w:t>
            </w:r>
          </w:p>
          <w:p w14:paraId="5E159814">
            <w:pPr>
              <w:spacing w:before="156" w:beforeLines="50" w:line="240" w:lineRule="exact"/>
              <w:ind w:right="25" w:rightChars="12"/>
              <w:rPr>
                <w:rFonts w:ascii="仿宋" w:hAnsi="仿宋" w:eastAsia="仿宋"/>
                <w:szCs w:val="21"/>
              </w:rPr>
            </w:pPr>
            <w:r>
              <w:rPr>
                <w:rFonts w:hint="eastAsia" w:ascii="仿宋" w:hAnsi="仿宋" w:eastAsia="仿宋"/>
                <w:szCs w:val="21"/>
              </w:rPr>
              <w:t>2.本年度竣工二等工程数量：</w:t>
            </w:r>
          </w:p>
          <w:p w14:paraId="592F0E81">
            <w:pPr>
              <w:spacing w:before="156" w:beforeLines="50" w:line="240" w:lineRule="exact"/>
              <w:ind w:right="25" w:rightChars="12"/>
              <w:rPr>
                <w:rFonts w:ascii="仿宋" w:hAnsi="仿宋" w:eastAsia="仿宋"/>
                <w:szCs w:val="21"/>
              </w:rPr>
            </w:pPr>
            <w:r>
              <w:rPr>
                <w:rFonts w:hint="eastAsia" w:ascii="仿宋" w:hAnsi="仿宋" w:eastAsia="仿宋"/>
                <w:szCs w:val="21"/>
              </w:rPr>
              <w:t>3.本年度竣工三等工程数量：</w:t>
            </w:r>
          </w:p>
          <w:p w14:paraId="48252AB5">
            <w:pPr>
              <w:spacing w:before="156" w:beforeLines="50" w:line="240" w:lineRule="exact"/>
              <w:ind w:right="25" w:rightChars="12"/>
              <w:rPr>
                <w:rFonts w:ascii="仿宋" w:hAnsi="仿宋" w:eastAsia="仿宋"/>
                <w:szCs w:val="21"/>
              </w:rPr>
            </w:pPr>
            <w:r>
              <w:rPr>
                <w:rFonts w:hint="eastAsia" w:ascii="仿宋" w:hAnsi="仿宋" w:eastAsia="仿宋"/>
                <w:szCs w:val="21"/>
              </w:rPr>
              <w:t>甲级企业不需提供三等项目</w:t>
            </w:r>
          </w:p>
        </w:tc>
        <w:tc>
          <w:tcPr>
            <w:tcW w:w="1559" w:type="dxa"/>
            <w:tcBorders>
              <w:top w:val="single" w:color="auto" w:sz="4" w:space="0"/>
              <w:left w:val="single" w:color="auto" w:sz="4" w:space="0"/>
              <w:bottom w:val="single" w:color="auto" w:sz="4" w:space="0"/>
              <w:right w:val="single" w:color="auto" w:sz="4" w:space="0"/>
            </w:tcBorders>
          </w:tcPr>
          <w:p w14:paraId="769FB374">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272899FB">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2DB55549">
            <w:pPr>
              <w:spacing w:before="156" w:beforeLines="50" w:line="240" w:lineRule="exact"/>
              <w:ind w:right="25" w:rightChars="12"/>
              <w:rPr>
                <w:rFonts w:ascii="仿宋" w:hAnsi="仿宋" w:eastAsia="仿宋"/>
                <w:szCs w:val="21"/>
              </w:rPr>
            </w:pPr>
            <w:r>
              <w:rPr>
                <w:rFonts w:hint="eastAsia" w:ascii="仿宋" w:hAnsi="仿宋" w:eastAsia="仿宋"/>
                <w:szCs w:val="21"/>
              </w:rPr>
              <w:t>1.项目名称:开竣工时间：项目类别：（如房建、市政等）项目指标：</w:t>
            </w:r>
          </w:p>
          <w:p w14:paraId="4567C80A">
            <w:pPr>
              <w:spacing w:before="156" w:beforeLines="50" w:line="240" w:lineRule="exact"/>
              <w:ind w:right="25" w:rightChars="12"/>
              <w:rPr>
                <w:rFonts w:ascii="仿宋" w:hAnsi="仿宋" w:eastAsia="仿宋"/>
                <w:szCs w:val="21"/>
              </w:rPr>
            </w:pPr>
            <w:r>
              <w:rPr>
                <w:rFonts w:hint="eastAsia" w:ascii="仿宋" w:hAnsi="仿宋" w:eastAsia="仿宋"/>
                <w:szCs w:val="21"/>
              </w:rPr>
              <w:t>2.项目名称:开竣工时间：项目类别：（如房建、市政等）项目指标：</w:t>
            </w:r>
          </w:p>
          <w:p w14:paraId="1BD7D24A">
            <w:pPr>
              <w:spacing w:before="156" w:beforeLines="50" w:line="240" w:lineRule="exact"/>
              <w:ind w:right="25" w:rightChars="12"/>
              <w:rPr>
                <w:rFonts w:ascii="仿宋" w:hAnsi="仿宋" w:eastAsia="仿宋"/>
                <w:szCs w:val="21"/>
              </w:rPr>
            </w:pPr>
            <w:r>
              <w:rPr>
                <w:rFonts w:hint="eastAsia" w:ascii="仿宋" w:hAnsi="仿宋" w:eastAsia="仿宋"/>
                <w:szCs w:val="21"/>
              </w:rPr>
              <w:t>3.项目名称:开竣工时间：项目类别：（如房建、市政等）项目指标：</w:t>
            </w:r>
          </w:p>
          <w:p w14:paraId="6E0DF547">
            <w:pPr>
              <w:spacing w:before="156" w:beforeLines="50" w:line="240" w:lineRule="exact"/>
              <w:ind w:right="25" w:rightChars="12"/>
              <w:rPr>
                <w:rFonts w:ascii="仿宋" w:hAnsi="仿宋" w:eastAsia="仿宋"/>
                <w:szCs w:val="21"/>
              </w:rPr>
            </w:pPr>
            <w:r>
              <w:rPr>
                <w:rFonts w:hint="eastAsia" w:ascii="仿宋" w:hAnsi="仿宋" w:eastAsia="仿宋"/>
                <w:szCs w:val="21"/>
              </w:rPr>
              <w:t>4.项目名称:开竣工时间：项目类别：（如房建、市政等）项目指标：</w:t>
            </w:r>
          </w:p>
        </w:tc>
        <w:tc>
          <w:tcPr>
            <w:tcW w:w="1276" w:type="dxa"/>
            <w:tcBorders>
              <w:top w:val="single" w:color="auto" w:sz="4" w:space="0"/>
              <w:left w:val="single" w:color="auto" w:sz="4" w:space="0"/>
              <w:bottom w:val="single" w:color="auto" w:sz="4" w:space="0"/>
              <w:right w:val="single" w:color="auto" w:sz="4" w:space="0"/>
            </w:tcBorders>
          </w:tcPr>
          <w:p w14:paraId="49407EEF">
            <w:pPr>
              <w:ind w:right="25" w:rightChars="12"/>
              <w:rPr>
                <w:rFonts w:ascii="仿宋" w:hAnsi="仿宋" w:eastAsia="仿宋"/>
                <w:szCs w:val="21"/>
              </w:rPr>
            </w:pPr>
          </w:p>
        </w:tc>
      </w:tr>
      <w:tr w14:paraId="6445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14:paraId="348CDC7D">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71534121">
            <w:pPr>
              <w:ind w:right="25" w:rightChars="12"/>
              <w:jc w:val="center"/>
              <w:rPr>
                <w:rFonts w:ascii="仿宋" w:hAnsi="仿宋" w:eastAsia="仿宋"/>
                <w:szCs w:val="21"/>
              </w:rPr>
            </w:pPr>
            <w:r>
              <w:rPr>
                <w:rFonts w:hint="eastAsia" w:ascii="仿宋" w:hAnsi="仿宋" w:eastAsia="仿宋"/>
                <w:szCs w:val="21"/>
              </w:rPr>
              <w:t>15</w:t>
            </w:r>
          </w:p>
        </w:tc>
        <w:tc>
          <w:tcPr>
            <w:tcW w:w="3795" w:type="dxa"/>
            <w:tcBorders>
              <w:top w:val="single" w:color="auto" w:sz="4" w:space="0"/>
              <w:left w:val="single" w:color="auto" w:sz="4" w:space="0"/>
              <w:bottom w:val="single" w:color="auto" w:sz="4" w:space="0"/>
              <w:right w:val="single" w:color="auto" w:sz="4" w:space="0"/>
            </w:tcBorders>
            <w:vAlign w:val="center"/>
          </w:tcPr>
          <w:p w14:paraId="1BB64A31">
            <w:pPr>
              <w:ind w:right="25" w:rightChars="12"/>
              <w:rPr>
                <w:rFonts w:ascii="仿宋" w:hAnsi="仿宋" w:eastAsia="仿宋"/>
                <w:szCs w:val="21"/>
              </w:rPr>
            </w:pPr>
            <w:r>
              <w:rPr>
                <w:rFonts w:hint="eastAsia" w:ascii="仿宋" w:hAnsi="仿宋" w:eastAsia="仿宋"/>
                <w:szCs w:val="21"/>
              </w:rPr>
              <w:t>在湖州区域内所监理的工程本年度曾获得国家级、省(部)级、市级、县（区）级奖项的；每项分别</w:t>
            </w:r>
            <w:r>
              <w:rPr>
                <w:rFonts w:hint="eastAsia" w:ascii="仿宋" w:hAnsi="仿宋" w:eastAsia="仿宋" w:cs="Arial"/>
                <w:szCs w:val="21"/>
              </w:rPr>
              <w:t>各得6、4、2、1分，同一工程同类奖项按最高项得分（如：某工程获得市标化工程同时又获得省标化工程，则该工程得4分），同一工程不同类奖项可以重复得分（如某工程获得省标化工程同时又获得钱江杯，则该工程得8分）。最高不得超过15分。</w:t>
            </w:r>
            <w:r>
              <w:rPr>
                <w:rFonts w:hint="eastAsia" w:ascii="仿宋" w:hAnsi="仿宋" w:eastAsia="仿宋" w:cs="Arial"/>
                <w:b/>
                <w:szCs w:val="21"/>
              </w:rPr>
              <w:t>（国家奖项包括鲁班奖，优质金奖，优质银奖，詹天佑奖，市政金奖，各专业部委发放的奖；省级奖项包括钱江杯；市级奖项包括飞英杯等；县（区）级奖项包括升山杯等）</w:t>
            </w:r>
          </w:p>
        </w:tc>
        <w:tc>
          <w:tcPr>
            <w:tcW w:w="2126" w:type="dxa"/>
            <w:tcBorders>
              <w:top w:val="single" w:color="auto" w:sz="4" w:space="0"/>
              <w:left w:val="single" w:color="auto" w:sz="4" w:space="0"/>
              <w:bottom w:val="single" w:color="auto" w:sz="4" w:space="0"/>
              <w:right w:val="single" w:color="auto" w:sz="4" w:space="0"/>
            </w:tcBorders>
          </w:tcPr>
          <w:p w14:paraId="77A49051">
            <w:pPr>
              <w:spacing w:before="156" w:beforeLines="50" w:line="240" w:lineRule="exact"/>
              <w:ind w:right="25" w:rightChars="12"/>
              <w:rPr>
                <w:rFonts w:ascii="仿宋" w:hAnsi="仿宋" w:eastAsia="仿宋"/>
                <w:szCs w:val="21"/>
              </w:rPr>
            </w:pPr>
            <w:r>
              <w:rPr>
                <w:rFonts w:hint="eastAsia" w:ascii="仿宋" w:hAnsi="仿宋" w:eastAsia="仿宋"/>
                <w:szCs w:val="21"/>
              </w:rPr>
              <w:t>1.国家级奖项项</w:t>
            </w:r>
          </w:p>
          <w:p w14:paraId="3D0A173D">
            <w:pPr>
              <w:spacing w:before="156" w:beforeLines="50" w:line="240" w:lineRule="exact"/>
              <w:ind w:right="25" w:rightChars="12"/>
              <w:rPr>
                <w:rFonts w:ascii="仿宋" w:hAnsi="仿宋" w:eastAsia="仿宋"/>
                <w:szCs w:val="21"/>
              </w:rPr>
            </w:pPr>
            <w:r>
              <w:rPr>
                <w:rFonts w:hint="eastAsia" w:ascii="仿宋" w:hAnsi="仿宋" w:eastAsia="仿宋"/>
                <w:szCs w:val="21"/>
              </w:rPr>
              <w:t>2.省级奖项项</w:t>
            </w:r>
          </w:p>
          <w:p w14:paraId="511D8543">
            <w:pPr>
              <w:spacing w:before="156" w:beforeLines="50" w:line="240" w:lineRule="exact"/>
              <w:ind w:right="25" w:rightChars="12"/>
              <w:rPr>
                <w:rFonts w:ascii="仿宋" w:hAnsi="仿宋" w:eastAsia="仿宋"/>
                <w:szCs w:val="21"/>
              </w:rPr>
            </w:pPr>
            <w:r>
              <w:rPr>
                <w:rFonts w:hint="eastAsia" w:ascii="仿宋" w:hAnsi="仿宋" w:eastAsia="仿宋"/>
                <w:szCs w:val="21"/>
              </w:rPr>
              <w:t>3.市级奖项项</w:t>
            </w:r>
          </w:p>
          <w:p w14:paraId="398C3F09">
            <w:pPr>
              <w:spacing w:before="156" w:beforeLines="50" w:line="240" w:lineRule="exact"/>
              <w:ind w:right="25" w:rightChars="12"/>
              <w:rPr>
                <w:rFonts w:ascii="仿宋" w:hAnsi="仿宋" w:eastAsia="仿宋"/>
                <w:szCs w:val="21"/>
              </w:rPr>
            </w:pPr>
            <w:r>
              <w:rPr>
                <w:rFonts w:hint="eastAsia" w:ascii="仿宋" w:hAnsi="仿宋" w:eastAsia="仿宋"/>
                <w:szCs w:val="21"/>
              </w:rPr>
              <w:t>4、县（区）奖项项</w:t>
            </w:r>
          </w:p>
        </w:tc>
        <w:tc>
          <w:tcPr>
            <w:tcW w:w="1559" w:type="dxa"/>
            <w:tcBorders>
              <w:top w:val="single" w:color="auto" w:sz="4" w:space="0"/>
              <w:left w:val="single" w:color="auto" w:sz="4" w:space="0"/>
              <w:bottom w:val="single" w:color="auto" w:sz="4" w:space="0"/>
              <w:right w:val="single" w:color="auto" w:sz="4" w:space="0"/>
            </w:tcBorders>
          </w:tcPr>
          <w:p w14:paraId="2D3AE8DF">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46C39AF0">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14:paraId="271A7AD6">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14:paraId="5AE372FD">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299E0364">
            <w:pPr>
              <w:spacing w:before="156" w:beforeLines="50" w:line="240" w:lineRule="exact"/>
              <w:ind w:right="25" w:rightChars="12"/>
              <w:rPr>
                <w:rFonts w:ascii="仿宋" w:hAnsi="仿宋" w:eastAsia="仿宋"/>
                <w:szCs w:val="21"/>
              </w:rPr>
            </w:pPr>
            <w:r>
              <w:rPr>
                <w:rFonts w:hint="eastAsia" w:ascii="仿宋" w:hAnsi="仿宋" w:eastAsia="仿宋"/>
                <w:szCs w:val="21"/>
              </w:rPr>
              <w:t>1.项目名称：奖项名称：</w:t>
            </w:r>
          </w:p>
          <w:p w14:paraId="005D1056">
            <w:pPr>
              <w:spacing w:before="156" w:beforeLines="50" w:line="240" w:lineRule="exact"/>
              <w:ind w:right="25" w:rightChars="12"/>
              <w:rPr>
                <w:rFonts w:ascii="仿宋" w:hAnsi="仿宋" w:eastAsia="仿宋"/>
                <w:szCs w:val="21"/>
              </w:rPr>
            </w:pPr>
            <w:r>
              <w:rPr>
                <w:rFonts w:hint="eastAsia" w:ascii="仿宋" w:hAnsi="仿宋" w:eastAsia="仿宋"/>
                <w:szCs w:val="21"/>
              </w:rPr>
              <w:t>2.项目名称：奖项名称：</w:t>
            </w:r>
          </w:p>
          <w:p w14:paraId="0CC65830">
            <w:pPr>
              <w:spacing w:before="156" w:beforeLines="50" w:line="240" w:lineRule="exact"/>
              <w:ind w:right="25" w:rightChars="12"/>
              <w:rPr>
                <w:rFonts w:ascii="仿宋" w:hAnsi="仿宋" w:eastAsia="仿宋"/>
                <w:szCs w:val="21"/>
              </w:rPr>
            </w:pPr>
            <w:r>
              <w:rPr>
                <w:rFonts w:hint="eastAsia" w:ascii="仿宋" w:hAnsi="仿宋" w:eastAsia="仿宋"/>
                <w:szCs w:val="21"/>
              </w:rPr>
              <w:t>3.项目名称：奖项名称：</w:t>
            </w:r>
          </w:p>
          <w:p w14:paraId="5AF55839">
            <w:pPr>
              <w:spacing w:before="156" w:beforeLines="50" w:line="240" w:lineRule="exact"/>
              <w:ind w:right="25" w:rightChars="12"/>
              <w:rPr>
                <w:rFonts w:ascii="仿宋" w:hAnsi="仿宋" w:eastAsia="仿宋"/>
                <w:szCs w:val="21"/>
              </w:rPr>
            </w:pPr>
            <w:r>
              <w:rPr>
                <w:rFonts w:hint="eastAsia" w:ascii="仿宋" w:hAnsi="仿宋" w:eastAsia="仿宋"/>
                <w:szCs w:val="21"/>
              </w:rPr>
              <w:t>4.项目名称：奖项名称：</w:t>
            </w:r>
          </w:p>
          <w:p w14:paraId="23B1301C">
            <w:pPr>
              <w:spacing w:before="156" w:beforeLines="50" w:line="240" w:lineRule="exact"/>
              <w:ind w:right="25" w:rightChars="12"/>
              <w:rPr>
                <w:rFonts w:ascii="仿宋" w:hAnsi="仿宋" w:eastAsia="仿宋"/>
                <w:szCs w:val="21"/>
              </w:rPr>
            </w:pPr>
            <w:r>
              <w:rPr>
                <w:rFonts w:hint="eastAsia" w:ascii="仿宋" w:hAnsi="仿宋" w:eastAsia="仿宋"/>
                <w:szCs w:val="21"/>
              </w:rPr>
              <w:t>5.项目名称：奖项名称：</w:t>
            </w:r>
          </w:p>
          <w:p w14:paraId="6352B6D0">
            <w:pPr>
              <w:spacing w:before="156" w:beforeLines="50" w:line="240" w:lineRule="exact"/>
              <w:ind w:right="25" w:rightChars="12"/>
              <w:rPr>
                <w:rFonts w:ascii="仿宋" w:hAnsi="仿宋" w:eastAsia="仿宋"/>
                <w:szCs w:val="21"/>
              </w:rPr>
            </w:pPr>
            <w:r>
              <w:rPr>
                <w:rFonts w:hint="eastAsia" w:ascii="仿宋" w:hAnsi="仿宋" w:eastAsia="仿宋"/>
                <w:szCs w:val="21"/>
              </w:rPr>
              <w:t xml:space="preserve">6.项目名称：奖项名称：   </w:t>
            </w:r>
          </w:p>
        </w:tc>
        <w:tc>
          <w:tcPr>
            <w:tcW w:w="1276" w:type="dxa"/>
            <w:tcBorders>
              <w:top w:val="single" w:color="auto" w:sz="4" w:space="0"/>
              <w:left w:val="single" w:color="auto" w:sz="4" w:space="0"/>
              <w:bottom w:val="single" w:color="auto" w:sz="4" w:space="0"/>
              <w:right w:val="single" w:color="auto" w:sz="4" w:space="0"/>
            </w:tcBorders>
          </w:tcPr>
          <w:p w14:paraId="406504F6">
            <w:pPr>
              <w:ind w:right="25" w:rightChars="12"/>
              <w:rPr>
                <w:rFonts w:ascii="仿宋" w:hAnsi="仿宋" w:eastAsia="仿宋"/>
                <w:szCs w:val="21"/>
              </w:rPr>
            </w:pPr>
          </w:p>
        </w:tc>
      </w:tr>
      <w:tr w14:paraId="452F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537" w:type="dxa"/>
            <w:vMerge w:val="continue"/>
            <w:tcBorders>
              <w:left w:val="single" w:color="auto" w:sz="4" w:space="0"/>
              <w:right w:val="single" w:color="auto" w:sz="4" w:space="0"/>
            </w:tcBorders>
            <w:vAlign w:val="center"/>
          </w:tcPr>
          <w:p w14:paraId="2BE0FC40">
            <w:pPr>
              <w:ind w:right="25" w:rightChars="12"/>
              <w:jc w:val="center"/>
              <w:rPr>
                <w:rFonts w:ascii="仿宋" w:hAnsi="仿宋" w:eastAsia="仿宋"/>
                <w:szCs w:val="21"/>
              </w:rPr>
            </w:pPr>
          </w:p>
        </w:tc>
        <w:tc>
          <w:tcPr>
            <w:tcW w:w="596" w:type="dxa"/>
            <w:vMerge w:val="restart"/>
            <w:tcBorders>
              <w:top w:val="single" w:color="auto" w:sz="4" w:space="0"/>
              <w:left w:val="single" w:color="auto" w:sz="4" w:space="0"/>
              <w:right w:val="single" w:color="auto" w:sz="4" w:space="0"/>
            </w:tcBorders>
            <w:vAlign w:val="center"/>
          </w:tcPr>
          <w:p w14:paraId="04789470">
            <w:pPr>
              <w:ind w:right="25" w:rightChars="12"/>
              <w:jc w:val="center"/>
              <w:rPr>
                <w:rFonts w:ascii="仿宋" w:hAnsi="仿宋" w:eastAsia="仿宋"/>
                <w:szCs w:val="21"/>
              </w:rPr>
            </w:pPr>
            <w:r>
              <w:rPr>
                <w:rFonts w:hint="eastAsia" w:ascii="仿宋" w:hAnsi="仿宋" w:eastAsia="仿宋"/>
                <w:szCs w:val="21"/>
              </w:rPr>
              <w:t>附加项二</w:t>
            </w:r>
          </w:p>
        </w:tc>
        <w:tc>
          <w:tcPr>
            <w:tcW w:w="3795" w:type="dxa"/>
            <w:vMerge w:val="restart"/>
            <w:tcBorders>
              <w:top w:val="single" w:color="auto" w:sz="4" w:space="0"/>
              <w:left w:val="single" w:color="auto" w:sz="4" w:space="0"/>
              <w:right w:val="single" w:color="auto" w:sz="4" w:space="0"/>
            </w:tcBorders>
            <w:vAlign w:val="center"/>
          </w:tcPr>
          <w:p w14:paraId="180617A3">
            <w:pPr>
              <w:ind w:right="25" w:rightChars="12"/>
              <w:rPr>
                <w:rFonts w:ascii="仿宋" w:hAnsi="仿宋" w:eastAsia="仿宋" w:cs="Arial"/>
                <w:szCs w:val="21"/>
              </w:rPr>
            </w:pPr>
            <w:r>
              <w:rPr>
                <w:rFonts w:hint="eastAsia" w:ascii="仿宋" w:hAnsi="仿宋" w:eastAsia="仿宋"/>
                <w:szCs w:val="21"/>
              </w:rPr>
              <w:t>所监理的工程本年度曾获得国家级、省(部)级、市级、县（区）级奖项的；每项分别</w:t>
            </w:r>
            <w:r>
              <w:rPr>
                <w:rFonts w:hint="eastAsia" w:ascii="仿宋" w:hAnsi="仿宋" w:eastAsia="仿宋" w:cs="Arial"/>
                <w:szCs w:val="21"/>
              </w:rPr>
              <w:t>各得6、4、2、1分，同一工程同类奖项按最高项得分（如：某工程获得市标化工程同时又获得省标化工程，则该工程得4分），同一工程不同类奖项可以重复得分（如某工程获得省标化工程同时又获得钱江杯，则该工程得8分）。</w:t>
            </w:r>
          </w:p>
          <w:p w14:paraId="3B6ABA58">
            <w:pPr>
              <w:ind w:right="25" w:rightChars="12"/>
              <w:rPr>
                <w:rFonts w:ascii="仿宋" w:hAnsi="仿宋" w:eastAsia="仿宋"/>
                <w:szCs w:val="21"/>
              </w:rPr>
            </w:pPr>
            <w:r>
              <w:rPr>
                <w:rFonts w:hint="eastAsia" w:ascii="仿宋" w:hAnsi="仿宋" w:eastAsia="仿宋"/>
                <w:szCs w:val="21"/>
              </w:rPr>
              <w:t>本栏计算“指标分”不设最高分。</w:t>
            </w:r>
          </w:p>
        </w:tc>
        <w:tc>
          <w:tcPr>
            <w:tcW w:w="2126" w:type="dxa"/>
            <w:tcBorders>
              <w:top w:val="single" w:color="auto" w:sz="4" w:space="0"/>
              <w:left w:val="single" w:color="auto" w:sz="4" w:space="0"/>
              <w:bottom w:val="single" w:color="auto" w:sz="4" w:space="0"/>
              <w:right w:val="single" w:color="auto" w:sz="4" w:space="0"/>
            </w:tcBorders>
          </w:tcPr>
          <w:p w14:paraId="0639FC6A">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6A1E9BF9">
            <w:pPr>
              <w:ind w:right="25" w:rightChars="12"/>
              <w:rPr>
                <w:rFonts w:ascii="仿宋" w:hAnsi="仿宋" w:eastAsia="仿宋"/>
                <w:szCs w:val="21"/>
              </w:rPr>
            </w:pPr>
            <w:r>
              <w:rPr>
                <w:rFonts w:hint="eastAsia" w:ascii="仿宋" w:hAnsi="仿宋" w:eastAsia="仿宋"/>
                <w:szCs w:val="21"/>
              </w:rPr>
              <w:t>（指标分）</w:t>
            </w:r>
          </w:p>
          <w:p w14:paraId="6F6251F0">
            <w:pPr>
              <w:ind w:right="25" w:rightChars="12"/>
              <w:rPr>
                <w:rFonts w:ascii="仿宋" w:hAnsi="仿宋" w:eastAsia="仿宋"/>
                <w:szCs w:val="21"/>
              </w:rPr>
            </w:pPr>
            <w:r>
              <w:rPr>
                <w:rFonts w:hint="eastAsia" w:ascii="仿宋" w:hAnsi="仿宋" w:eastAsia="仿宋"/>
                <w:szCs w:val="21"/>
              </w:rPr>
              <w:t>为总评分减15分后的分数</w:t>
            </w:r>
          </w:p>
        </w:tc>
        <w:tc>
          <w:tcPr>
            <w:tcW w:w="4111" w:type="dxa"/>
            <w:tcBorders>
              <w:top w:val="single" w:color="auto" w:sz="4" w:space="0"/>
              <w:left w:val="single" w:color="auto" w:sz="4" w:space="0"/>
              <w:right w:val="single" w:color="auto" w:sz="4" w:space="0"/>
            </w:tcBorders>
          </w:tcPr>
          <w:p w14:paraId="3BCB748A">
            <w:pPr>
              <w:ind w:right="25" w:rightChars="12"/>
              <w:rPr>
                <w:rFonts w:ascii="仿宋" w:hAnsi="仿宋" w:eastAsia="仿宋"/>
                <w:szCs w:val="21"/>
              </w:rPr>
            </w:pPr>
          </w:p>
        </w:tc>
        <w:tc>
          <w:tcPr>
            <w:tcW w:w="1276" w:type="dxa"/>
            <w:vMerge w:val="restart"/>
            <w:tcBorders>
              <w:top w:val="single" w:color="auto" w:sz="4" w:space="0"/>
              <w:left w:val="single" w:color="auto" w:sz="4" w:space="0"/>
              <w:right w:val="single" w:color="auto" w:sz="4" w:space="0"/>
            </w:tcBorders>
          </w:tcPr>
          <w:p w14:paraId="6B106181">
            <w:pPr>
              <w:ind w:right="25" w:rightChars="12"/>
              <w:rPr>
                <w:rFonts w:ascii="仿宋" w:hAnsi="仿宋" w:eastAsia="仿宋"/>
                <w:szCs w:val="21"/>
              </w:rPr>
            </w:pPr>
          </w:p>
        </w:tc>
      </w:tr>
      <w:tr w14:paraId="35A7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537" w:type="dxa"/>
            <w:vMerge w:val="continue"/>
            <w:tcBorders>
              <w:left w:val="single" w:color="auto" w:sz="4" w:space="0"/>
              <w:right w:val="single" w:color="auto" w:sz="4" w:space="0"/>
            </w:tcBorders>
            <w:vAlign w:val="center"/>
          </w:tcPr>
          <w:p w14:paraId="07363936">
            <w:pPr>
              <w:ind w:right="25" w:rightChars="12"/>
              <w:jc w:val="center"/>
              <w:rPr>
                <w:rFonts w:ascii="仿宋" w:hAnsi="仿宋" w:eastAsia="仿宋"/>
                <w:szCs w:val="21"/>
              </w:rPr>
            </w:pPr>
          </w:p>
        </w:tc>
        <w:tc>
          <w:tcPr>
            <w:tcW w:w="596" w:type="dxa"/>
            <w:vMerge w:val="continue"/>
            <w:tcBorders>
              <w:left w:val="single" w:color="auto" w:sz="4" w:space="0"/>
              <w:bottom w:val="single" w:color="auto" w:sz="4" w:space="0"/>
              <w:right w:val="single" w:color="auto" w:sz="4" w:space="0"/>
            </w:tcBorders>
            <w:vAlign w:val="center"/>
          </w:tcPr>
          <w:p w14:paraId="75C3A37D">
            <w:pPr>
              <w:ind w:right="25" w:rightChars="12"/>
              <w:jc w:val="center"/>
              <w:rPr>
                <w:rFonts w:ascii="仿宋" w:hAnsi="仿宋" w:eastAsia="仿宋"/>
                <w:szCs w:val="21"/>
              </w:rPr>
            </w:pPr>
          </w:p>
        </w:tc>
        <w:tc>
          <w:tcPr>
            <w:tcW w:w="3795" w:type="dxa"/>
            <w:vMerge w:val="continue"/>
            <w:tcBorders>
              <w:left w:val="single" w:color="auto" w:sz="4" w:space="0"/>
              <w:bottom w:val="single" w:color="auto" w:sz="4" w:space="0"/>
              <w:right w:val="single" w:color="auto" w:sz="4" w:space="0"/>
            </w:tcBorders>
            <w:vAlign w:val="center"/>
          </w:tcPr>
          <w:p w14:paraId="2569985B">
            <w:pPr>
              <w:ind w:right="25" w:rightChars="12"/>
              <w:rPr>
                <w:rFonts w:ascii="仿宋" w:hAnsi="仿宋" w:eastAsia="仿宋"/>
                <w:szCs w:val="21"/>
              </w:rPr>
            </w:pPr>
          </w:p>
        </w:tc>
        <w:tc>
          <w:tcPr>
            <w:tcW w:w="2126" w:type="dxa"/>
            <w:tcBorders>
              <w:top w:val="single" w:color="auto" w:sz="4" w:space="0"/>
              <w:left w:val="single" w:color="auto" w:sz="4" w:space="0"/>
              <w:bottom w:val="single" w:color="auto" w:sz="4" w:space="0"/>
              <w:right w:val="single" w:color="auto" w:sz="4" w:space="0"/>
            </w:tcBorders>
          </w:tcPr>
          <w:p w14:paraId="10284DDF">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576F7AD3">
            <w:pPr>
              <w:ind w:right="25" w:rightChars="12"/>
              <w:rPr>
                <w:rFonts w:ascii="仿宋" w:hAnsi="仿宋" w:eastAsia="仿宋"/>
                <w:szCs w:val="21"/>
              </w:rPr>
            </w:pPr>
            <w:r>
              <w:rPr>
                <w:rFonts w:hint="eastAsia" w:ascii="仿宋" w:hAnsi="仿宋" w:eastAsia="仿宋"/>
                <w:szCs w:val="21"/>
              </w:rPr>
              <w:t>（附加分）</w:t>
            </w:r>
          </w:p>
          <w:p w14:paraId="4B8806BB">
            <w:pPr>
              <w:ind w:right="25" w:rightChars="12"/>
              <w:rPr>
                <w:rFonts w:ascii="仿宋" w:hAnsi="仿宋" w:eastAsia="仿宋"/>
                <w:szCs w:val="21"/>
              </w:rPr>
            </w:pPr>
            <w:r>
              <w:rPr>
                <w:rFonts w:hint="eastAsia" w:ascii="仿宋" w:hAnsi="仿宋" w:eastAsia="仿宋"/>
                <w:szCs w:val="21"/>
              </w:rPr>
              <w:t>指标分超过30分的加3分，超过50分的加5分，超过70分的加8分。</w:t>
            </w:r>
          </w:p>
        </w:tc>
        <w:tc>
          <w:tcPr>
            <w:tcW w:w="4111" w:type="dxa"/>
            <w:tcBorders>
              <w:left w:val="single" w:color="auto" w:sz="4" w:space="0"/>
              <w:bottom w:val="single" w:color="auto" w:sz="4" w:space="0"/>
              <w:right w:val="single" w:color="auto" w:sz="4" w:space="0"/>
            </w:tcBorders>
          </w:tcPr>
          <w:p w14:paraId="7B15388E">
            <w:pPr>
              <w:ind w:right="25" w:rightChars="12"/>
              <w:rPr>
                <w:rFonts w:ascii="仿宋" w:hAnsi="仿宋" w:eastAsia="仿宋"/>
                <w:szCs w:val="21"/>
              </w:rPr>
            </w:pPr>
          </w:p>
        </w:tc>
        <w:tc>
          <w:tcPr>
            <w:tcW w:w="1276" w:type="dxa"/>
            <w:vMerge w:val="continue"/>
            <w:tcBorders>
              <w:left w:val="single" w:color="auto" w:sz="4" w:space="0"/>
              <w:bottom w:val="single" w:color="auto" w:sz="4" w:space="0"/>
              <w:right w:val="single" w:color="auto" w:sz="4" w:space="0"/>
            </w:tcBorders>
          </w:tcPr>
          <w:p w14:paraId="77FA58E7">
            <w:pPr>
              <w:ind w:right="25" w:rightChars="12"/>
              <w:rPr>
                <w:rFonts w:ascii="仿宋" w:hAnsi="仿宋" w:eastAsia="仿宋"/>
                <w:szCs w:val="21"/>
              </w:rPr>
            </w:pPr>
          </w:p>
        </w:tc>
      </w:tr>
      <w:tr w14:paraId="27F2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right w:val="single" w:color="auto" w:sz="4" w:space="0"/>
            </w:tcBorders>
            <w:vAlign w:val="center"/>
          </w:tcPr>
          <w:p w14:paraId="095AE45C">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34777C22">
            <w:pPr>
              <w:ind w:right="25" w:rightChars="12"/>
              <w:jc w:val="center"/>
              <w:rPr>
                <w:rFonts w:ascii="仿宋" w:hAnsi="仿宋" w:eastAsia="仿宋"/>
                <w:szCs w:val="21"/>
              </w:rPr>
            </w:pPr>
            <w:r>
              <w:rPr>
                <w:rFonts w:hint="eastAsia" w:ascii="仿宋" w:hAnsi="仿宋" w:eastAsia="仿宋"/>
                <w:szCs w:val="21"/>
              </w:rPr>
              <w:t>6</w:t>
            </w:r>
          </w:p>
        </w:tc>
        <w:tc>
          <w:tcPr>
            <w:tcW w:w="3795" w:type="dxa"/>
            <w:tcBorders>
              <w:top w:val="single" w:color="auto" w:sz="4" w:space="0"/>
              <w:left w:val="single" w:color="auto" w:sz="4" w:space="0"/>
              <w:bottom w:val="single" w:color="auto" w:sz="4" w:space="0"/>
              <w:right w:val="single" w:color="auto" w:sz="4" w:space="0"/>
            </w:tcBorders>
            <w:vAlign w:val="center"/>
          </w:tcPr>
          <w:p w14:paraId="2D599644">
            <w:pPr>
              <w:ind w:right="25" w:rightChars="12"/>
              <w:rPr>
                <w:rFonts w:ascii="仿宋" w:hAnsi="仿宋" w:eastAsia="仿宋"/>
                <w:szCs w:val="21"/>
              </w:rPr>
            </w:pPr>
            <w:r>
              <w:rPr>
                <w:rFonts w:hint="eastAsia" w:ascii="仿宋" w:hAnsi="仿宋" w:eastAsia="仿宋"/>
                <w:szCs w:val="21"/>
              </w:rPr>
              <w:t>本年度在湖州区域内大型重点设施、基础建设、高精尖等建设中取得优异成绩的企业，每一项增加1分</w:t>
            </w:r>
            <w:r>
              <w:rPr>
                <w:rFonts w:hint="eastAsia" w:ascii="仿宋" w:hAnsi="仿宋" w:eastAsia="仿宋"/>
                <w:b/>
                <w:szCs w:val="21"/>
              </w:rPr>
              <w:t>（以省、市发改委发放评审年度重点工程文件为根据）</w:t>
            </w:r>
            <w:r>
              <w:rPr>
                <w:rFonts w:hint="eastAsia" w:ascii="仿宋" w:hAnsi="仿宋" w:eastAsia="仿宋"/>
                <w:szCs w:val="21"/>
              </w:rPr>
              <w:t>；单项合同额在300万元以上的加1分，单项合同额每增加100万元，得分增加1分。</w:t>
            </w:r>
          </w:p>
          <w:p w14:paraId="3DA1E6E3">
            <w:pPr>
              <w:ind w:right="25" w:rightChars="12"/>
              <w:rPr>
                <w:rFonts w:ascii="仿宋" w:hAnsi="仿宋" w:eastAsia="仿宋"/>
                <w:szCs w:val="21"/>
              </w:rPr>
            </w:pPr>
            <w:r>
              <w:rPr>
                <w:rFonts w:hint="eastAsia" w:ascii="仿宋" w:hAnsi="仿宋" w:eastAsia="仿宋"/>
                <w:szCs w:val="21"/>
              </w:rPr>
              <w:t>本栏最高不超过6分。</w:t>
            </w:r>
          </w:p>
        </w:tc>
        <w:tc>
          <w:tcPr>
            <w:tcW w:w="2126" w:type="dxa"/>
            <w:tcBorders>
              <w:top w:val="single" w:color="auto" w:sz="4" w:space="0"/>
              <w:left w:val="single" w:color="auto" w:sz="4" w:space="0"/>
              <w:bottom w:val="single" w:color="auto" w:sz="4" w:space="0"/>
              <w:right w:val="single" w:color="auto" w:sz="4" w:space="0"/>
            </w:tcBorders>
          </w:tcPr>
          <w:p w14:paraId="75F6B27A">
            <w:pPr>
              <w:spacing w:before="156" w:beforeLines="50" w:line="240" w:lineRule="exact"/>
              <w:ind w:right="25" w:rightChars="12"/>
              <w:rPr>
                <w:rFonts w:ascii="仿宋" w:hAnsi="仿宋" w:eastAsia="仿宋"/>
                <w:szCs w:val="21"/>
              </w:rPr>
            </w:pPr>
            <w:r>
              <w:rPr>
                <w:rFonts w:hint="eastAsia" w:ascii="仿宋" w:hAnsi="仿宋" w:eastAsia="仿宋"/>
                <w:szCs w:val="21"/>
              </w:rPr>
              <w:t>1.省级、市级重点工程数量：</w:t>
            </w:r>
          </w:p>
          <w:p w14:paraId="2FF47B03">
            <w:pPr>
              <w:spacing w:before="156" w:beforeLines="50" w:line="240" w:lineRule="exact"/>
              <w:ind w:right="25" w:rightChars="12"/>
              <w:rPr>
                <w:rFonts w:ascii="仿宋" w:hAnsi="仿宋" w:eastAsia="仿宋"/>
                <w:szCs w:val="21"/>
              </w:rPr>
            </w:pPr>
            <w:r>
              <w:rPr>
                <w:rFonts w:hint="eastAsia" w:ascii="仿宋" w:hAnsi="仿宋" w:eastAsia="仿宋"/>
                <w:szCs w:val="21"/>
              </w:rPr>
              <w:t>2.</w:t>
            </w:r>
            <w:r>
              <w:rPr>
                <w:rFonts w:hint="eastAsia" w:ascii="Segoe UI Symbol" w:hAnsi="Segoe UI Symbol" w:eastAsia="仿宋"/>
                <w:szCs w:val="21"/>
              </w:rPr>
              <w:t>单项</w:t>
            </w:r>
            <w:r>
              <w:rPr>
                <w:rFonts w:hint="eastAsia" w:ascii="仿宋" w:hAnsi="仿宋" w:eastAsia="仿宋"/>
                <w:szCs w:val="21"/>
              </w:rPr>
              <w:t>合同额300万以上项目数量：</w:t>
            </w:r>
          </w:p>
        </w:tc>
        <w:tc>
          <w:tcPr>
            <w:tcW w:w="1559" w:type="dxa"/>
            <w:tcBorders>
              <w:top w:val="single" w:color="auto" w:sz="4" w:space="0"/>
              <w:left w:val="single" w:color="auto" w:sz="4" w:space="0"/>
              <w:bottom w:val="single" w:color="auto" w:sz="4" w:space="0"/>
              <w:right w:val="single" w:color="auto" w:sz="4" w:space="0"/>
            </w:tcBorders>
          </w:tcPr>
          <w:p w14:paraId="6986D3BE">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50359152">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14:paraId="40900538">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10E7A2BA">
            <w:pPr>
              <w:spacing w:before="156" w:beforeLines="50" w:line="240" w:lineRule="exact"/>
              <w:ind w:right="25" w:rightChars="12"/>
              <w:rPr>
                <w:rFonts w:ascii="仿宋" w:hAnsi="仿宋" w:eastAsia="仿宋"/>
                <w:szCs w:val="21"/>
              </w:rPr>
            </w:pPr>
            <w:r>
              <w:rPr>
                <w:rFonts w:hint="eastAsia" w:ascii="仿宋" w:hAnsi="仿宋" w:eastAsia="仿宋"/>
                <w:szCs w:val="21"/>
              </w:rPr>
              <w:t>1.重点工程项目名称：项目时间：</w:t>
            </w:r>
          </w:p>
          <w:p w14:paraId="462461EF">
            <w:pPr>
              <w:spacing w:before="156" w:beforeLines="50" w:line="240" w:lineRule="exact"/>
              <w:ind w:right="25" w:rightChars="12"/>
              <w:rPr>
                <w:rFonts w:ascii="仿宋" w:hAnsi="仿宋" w:eastAsia="仿宋"/>
                <w:szCs w:val="21"/>
              </w:rPr>
            </w:pPr>
            <w:r>
              <w:rPr>
                <w:rFonts w:hint="eastAsia" w:ascii="仿宋" w:hAnsi="仿宋" w:eastAsia="仿宋"/>
                <w:szCs w:val="21"/>
              </w:rPr>
              <w:t>2.</w:t>
            </w:r>
            <w:r>
              <w:rPr>
                <w:rFonts w:hint="eastAsia" w:ascii="Segoe UI Symbol" w:hAnsi="Segoe UI Symbol" w:eastAsia="仿宋"/>
                <w:szCs w:val="21"/>
              </w:rPr>
              <w:t>单项</w:t>
            </w:r>
            <w:r>
              <w:rPr>
                <w:rFonts w:hint="eastAsia" w:ascii="仿宋" w:hAnsi="仿宋" w:eastAsia="仿宋"/>
                <w:szCs w:val="21"/>
              </w:rPr>
              <w:t>合同额300万以上项目名称： 项目时间：</w:t>
            </w:r>
          </w:p>
        </w:tc>
        <w:tc>
          <w:tcPr>
            <w:tcW w:w="1276" w:type="dxa"/>
            <w:tcBorders>
              <w:top w:val="single" w:color="auto" w:sz="4" w:space="0"/>
              <w:left w:val="single" w:color="auto" w:sz="4" w:space="0"/>
              <w:bottom w:val="single" w:color="auto" w:sz="4" w:space="0"/>
              <w:right w:val="single" w:color="auto" w:sz="4" w:space="0"/>
            </w:tcBorders>
          </w:tcPr>
          <w:p w14:paraId="174A5FCE">
            <w:pPr>
              <w:ind w:right="25" w:rightChars="12"/>
              <w:rPr>
                <w:rFonts w:ascii="仿宋" w:hAnsi="仿宋" w:eastAsia="仿宋"/>
                <w:szCs w:val="21"/>
              </w:rPr>
            </w:pPr>
          </w:p>
        </w:tc>
      </w:tr>
      <w:tr w14:paraId="7BEB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537" w:type="dxa"/>
            <w:vMerge w:val="continue"/>
            <w:tcBorders>
              <w:left w:val="single" w:color="auto" w:sz="4" w:space="0"/>
              <w:right w:val="single" w:color="auto" w:sz="4" w:space="0"/>
            </w:tcBorders>
            <w:vAlign w:val="center"/>
          </w:tcPr>
          <w:p w14:paraId="28694B40">
            <w:pPr>
              <w:ind w:right="25" w:rightChars="12"/>
              <w:jc w:val="center"/>
              <w:rPr>
                <w:rFonts w:ascii="仿宋" w:hAnsi="仿宋" w:eastAsia="仿宋"/>
                <w:szCs w:val="21"/>
              </w:rPr>
            </w:pPr>
          </w:p>
        </w:tc>
        <w:tc>
          <w:tcPr>
            <w:tcW w:w="596" w:type="dxa"/>
            <w:vMerge w:val="restart"/>
            <w:tcBorders>
              <w:top w:val="single" w:color="auto" w:sz="4" w:space="0"/>
              <w:left w:val="single" w:color="auto" w:sz="4" w:space="0"/>
              <w:right w:val="single" w:color="auto" w:sz="4" w:space="0"/>
            </w:tcBorders>
            <w:vAlign w:val="center"/>
          </w:tcPr>
          <w:p w14:paraId="6730AF98">
            <w:pPr>
              <w:ind w:right="25" w:rightChars="12"/>
              <w:jc w:val="center"/>
              <w:rPr>
                <w:rFonts w:ascii="仿宋" w:hAnsi="仿宋" w:eastAsia="仿宋"/>
                <w:szCs w:val="21"/>
              </w:rPr>
            </w:pPr>
            <w:r>
              <w:rPr>
                <w:rFonts w:hint="eastAsia" w:ascii="仿宋" w:hAnsi="仿宋" w:eastAsia="仿宋"/>
                <w:szCs w:val="21"/>
              </w:rPr>
              <w:t>附加项三</w:t>
            </w:r>
          </w:p>
        </w:tc>
        <w:tc>
          <w:tcPr>
            <w:tcW w:w="3795" w:type="dxa"/>
            <w:vMerge w:val="restart"/>
            <w:tcBorders>
              <w:top w:val="single" w:color="auto" w:sz="4" w:space="0"/>
              <w:left w:val="single" w:color="auto" w:sz="4" w:space="0"/>
              <w:right w:val="single" w:color="auto" w:sz="4" w:space="0"/>
            </w:tcBorders>
            <w:vAlign w:val="center"/>
          </w:tcPr>
          <w:p w14:paraId="0AA0B2D9">
            <w:pPr>
              <w:ind w:right="25" w:rightChars="12"/>
              <w:rPr>
                <w:rFonts w:ascii="仿宋" w:hAnsi="仿宋" w:eastAsia="仿宋"/>
                <w:szCs w:val="21"/>
              </w:rPr>
            </w:pPr>
            <w:r>
              <w:rPr>
                <w:rFonts w:hint="eastAsia" w:ascii="仿宋" w:hAnsi="仿宋" w:eastAsia="仿宋"/>
                <w:szCs w:val="21"/>
              </w:rPr>
              <w:t>本年度在湖州区域内大型重点设施、基础建设、高精尖等建设中取得优异成绩的企业；单项合同额在300万元以上的加1分，单项合同额每增加100万元，得分增加1分。</w:t>
            </w:r>
          </w:p>
          <w:p w14:paraId="42470D74">
            <w:pPr>
              <w:ind w:right="25" w:rightChars="12"/>
              <w:rPr>
                <w:rFonts w:ascii="仿宋" w:hAnsi="仿宋" w:eastAsia="仿宋"/>
                <w:szCs w:val="21"/>
              </w:rPr>
            </w:pPr>
            <w:r>
              <w:rPr>
                <w:rFonts w:hint="eastAsia" w:ascii="仿宋" w:hAnsi="仿宋" w:eastAsia="仿宋"/>
                <w:szCs w:val="21"/>
              </w:rPr>
              <w:t>本栏</w:t>
            </w:r>
            <w:r>
              <w:rPr>
                <w:rFonts w:hint="eastAsia" w:ascii="仿宋" w:hAnsi="仿宋" w:eastAsia="仿宋" w:cs="Arial"/>
                <w:szCs w:val="21"/>
              </w:rPr>
              <w:t>计算“指标分”</w:t>
            </w:r>
            <w:r>
              <w:rPr>
                <w:rFonts w:hint="eastAsia" w:ascii="仿宋" w:hAnsi="仿宋" w:eastAsia="仿宋"/>
                <w:szCs w:val="21"/>
              </w:rPr>
              <w:t>不设最高分。</w:t>
            </w:r>
          </w:p>
        </w:tc>
        <w:tc>
          <w:tcPr>
            <w:tcW w:w="2126" w:type="dxa"/>
            <w:tcBorders>
              <w:top w:val="single" w:color="auto" w:sz="4" w:space="0"/>
              <w:left w:val="single" w:color="auto" w:sz="4" w:space="0"/>
              <w:bottom w:val="single" w:color="auto" w:sz="4" w:space="0"/>
              <w:right w:val="single" w:color="auto" w:sz="4" w:space="0"/>
            </w:tcBorders>
          </w:tcPr>
          <w:p w14:paraId="45C4274E">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55E34AA1">
            <w:pPr>
              <w:ind w:right="25" w:rightChars="12"/>
              <w:rPr>
                <w:rFonts w:ascii="仿宋" w:hAnsi="仿宋" w:eastAsia="仿宋"/>
                <w:szCs w:val="21"/>
              </w:rPr>
            </w:pPr>
            <w:r>
              <w:rPr>
                <w:rFonts w:hint="eastAsia" w:ascii="仿宋" w:hAnsi="仿宋" w:eastAsia="仿宋"/>
                <w:szCs w:val="21"/>
              </w:rPr>
              <w:t>（指标分）</w:t>
            </w:r>
          </w:p>
        </w:tc>
        <w:tc>
          <w:tcPr>
            <w:tcW w:w="4111" w:type="dxa"/>
            <w:tcBorders>
              <w:top w:val="single" w:color="auto" w:sz="4" w:space="0"/>
              <w:left w:val="single" w:color="auto" w:sz="4" w:space="0"/>
              <w:right w:val="single" w:color="auto" w:sz="4" w:space="0"/>
            </w:tcBorders>
          </w:tcPr>
          <w:p w14:paraId="0193FD8C">
            <w:pPr>
              <w:ind w:right="25" w:rightChars="12"/>
              <w:rPr>
                <w:rFonts w:ascii="仿宋" w:hAnsi="仿宋" w:eastAsia="仿宋"/>
                <w:szCs w:val="21"/>
              </w:rPr>
            </w:pPr>
          </w:p>
        </w:tc>
        <w:tc>
          <w:tcPr>
            <w:tcW w:w="1276" w:type="dxa"/>
            <w:vMerge w:val="restart"/>
            <w:tcBorders>
              <w:top w:val="single" w:color="auto" w:sz="4" w:space="0"/>
              <w:left w:val="single" w:color="auto" w:sz="4" w:space="0"/>
              <w:right w:val="single" w:color="auto" w:sz="4" w:space="0"/>
            </w:tcBorders>
          </w:tcPr>
          <w:p w14:paraId="233B1704">
            <w:pPr>
              <w:ind w:right="25" w:rightChars="12"/>
              <w:rPr>
                <w:rFonts w:ascii="仿宋" w:hAnsi="仿宋" w:eastAsia="仿宋"/>
                <w:szCs w:val="21"/>
              </w:rPr>
            </w:pPr>
          </w:p>
        </w:tc>
      </w:tr>
      <w:tr w14:paraId="6E27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537" w:type="dxa"/>
            <w:vMerge w:val="continue"/>
            <w:tcBorders>
              <w:left w:val="single" w:color="auto" w:sz="4" w:space="0"/>
              <w:bottom w:val="single" w:color="auto" w:sz="4" w:space="0"/>
              <w:right w:val="single" w:color="auto" w:sz="4" w:space="0"/>
            </w:tcBorders>
            <w:vAlign w:val="center"/>
          </w:tcPr>
          <w:p w14:paraId="468A76BB">
            <w:pPr>
              <w:ind w:right="25" w:rightChars="12"/>
              <w:jc w:val="center"/>
              <w:rPr>
                <w:rFonts w:ascii="仿宋" w:hAnsi="仿宋" w:eastAsia="仿宋"/>
                <w:szCs w:val="21"/>
              </w:rPr>
            </w:pPr>
          </w:p>
        </w:tc>
        <w:tc>
          <w:tcPr>
            <w:tcW w:w="596" w:type="dxa"/>
            <w:vMerge w:val="continue"/>
            <w:tcBorders>
              <w:left w:val="single" w:color="auto" w:sz="4" w:space="0"/>
              <w:bottom w:val="single" w:color="auto" w:sz="4" w:space="0"/>
              <w:right w:val="single" w:color="auto" w:sz="4" w:space="0"/>
            </w:tcBorders>
            <w:vAlign w:val="center"/>
          </w:tcPr>
          <w:p w14:paraId="715FBE1D">
            <w:pPr>
              <w:ind w:right="25" w:rightChars="12"/>
              <w:jc w:val="center"/>
              <w:rPr>
                <w:rFonts w:ascii="仿宋" w:hAnsi="仿宋" w:eastAsia="仿宋"/>
                <w:szCs w:val="21"/>
              </w:rPr>
            </w:pPr>
          </w:p>
        </w:tc>
        <w:tc>
          <w:tcPr>
            <w:tcW w:w="3795" w:type="dxa"/>
            <w:vMerge w:val="continue"/>
            <w:tcBorders>
              <w:left w:val="single" w:color="auto" w:sz="4" w:space="0"/>
              <w:bottom w:val="single" w:color="auto" w:sz="4" w:space="0"/>
              <w:right w:val="single" w:color="auto" w:sz="4" w:space="0"/>
            </w:tcBorders>
            <w:vAlign w:val="center"/>
          </w:tcPr>
          <w:p w14:paraId="1169387A">
            <w:pPr>
              <w:ind w:right="25" w:rightChars="12"/>
              <w:rPr>
                <w:rFonts w:ascii="仿宋" w:hAnsi="仿宋" w:eastAsia="仿宋"/>
                <w:szCs w:val="21"/>
              </w:rPr>
            </w:pPr>
          </w:p>
        </w:tc>
        <w:tc>
          <w:tcPr>
            <w:tcW w:w="2126" w:type="dxa"/>
            <w:tcBorders>
              <w:top w:val="single" w:color="auto" w:sz="4" w:space="0"/>
              <w:left w:val="single" w:color="auto" w:sz="4" w:space="0"/>
              <w:bottom w:val="single" w:color="auto" w:sz="4" w:space="0"/>
              <w:right w:val="single" w:color="auto" w:sz="4" w:space="0"/>
            </w:tcBorders>
          </w:tcPr>
          <w:p w14:paraId="455D14EF">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729B9F28">
            <w:pPr>
              <w:ind w:right="25" w:rightChars="12"/>
              <w:rPr>
                <w:rFonts w:ascii="仿宋" w:hAnsi="仿宋" w:eastAsia="仿宋"/>
                <w:szCs w:val="21"/>
              </w:rPr>
            </w:pPr>
            <w:r>
              <w:rPr>
                <w:rFonts w:hint="eastAsia" w:ascii="仿宋" w:hAnsi="仿宋" w:eastAsia="仿宋"/>
                <w:szCs w:val="21"/>
              </w:rPr>
              <w:t>（附加分）指标分超过5分的加2分，超过10分的加5分。</w:t>
            </w:r>
          </w:p>
        </w:tc>
        <w:tc>
          <w:tcPr>
            <w:tcW w:w="4111" w:type="dxa"/>
            <w:tcBorders>
              <w:left w:val="single" w:color="auto" w:sz="4" w:space="0"/>
              <w:bottom w:val="single" w:color="auto" w:sz="4" w:space="0"/>
              <w:right w:val="single" w:color="auto" w:sz="4" w:space="0"/>
            </w:tcBorders>
          </w:tcPr>
          <w:p w14:paraId="728E137E">
            <w:pPr>
              <w:ind w:right="25" w:rightChars="12"/>
              <w:rPr>
                <w:rFonts w:ascii="仿宋" w:hAnsi="仿宋" w:eastAsia="仿宋"/>
                <w:szCs w:val="21"/>
              </w:rPr>
            </w:pPr>
          </w:p>
        </w:tc>
        <w:tc>
          <w:tcPr>
            <w:tcW w:w="1276" w:type="dxa"/>
            <w:vMerge w:val="continue"/>
            <w:tcBorders>
              <w:left w:val="single" w:color="auto" w:sz="4" w:space="0"/>
              <w:bottom w:val="single" w:color="auto" w:sz="4" w:space="0"/>
              <w:right w:val="single" w:color="auto" w:sz="4" w:space="0"/>
            </w:tcBorders>
          </w:tcPr>
          <w:p w14:paraId="22529217">
            <w:pPr>
              <w:ind w:right="25" w:rightChars="12"/>
              <w:rPr>
                <w:rFonts w:ascii="仿宋" w:hAnsi="仿宋" w:eastAsia="仿宋"/>
                <w:szCs w:val="21"/>
              </w:rPr>
            </w:pPr>
          </w:p>
        </w:tc>
      </w:tr>
      <w:tr w14:paraId="474B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537" w:type="dxa"/>
            <w:vMerge w:val="restart"/>
            <w:tcBorders>
              <w:top w:val="single" w:color="auto" w:sz="4" w:space="0"/>
              <w:left w:val="single" w:color="auto" w:sz="4" w:space="0"/>
              <w:right w:val="single" w:color="auto" w:sz="4" w:space="0"/>
            </w:tcBorders>
            <w:vAlign w:val="center"/>
          </w:tcPr>
          <w:p w14:paraId="529341EC">
            <w:pPr>
              <w:ind w:right="25" w:rightChars="12"/>
              <w:jc w:val="center"/>
              <w:rPr>
                <w:rFonts w:ascii="仿宋" w:hAnsi="仿宋" w:eastAsia="仿宋"/>
                <w:szCs w:val="21"/>
              </w:rPr>
            </w:pPr>
            <w:r>
              <w:rPr>
                <w:rFonts w:hint="eastAsia" w:ascii="仿宋" w:hAnsi="仿宋" w:eastAsia="仿宋"/>
                <w:szCs w:val="21"/>
              </w:rPr>
              <w:t>市场行为</w:t>
            </w:r>
          </w:p>
        </w:tc>
        <w:tc>
          <w:tcPr>
            <w:tcW w:w="596" w:type="dxa"/>
            <w:tcBorders>
              <w:top w:val="single" w:color="auto" w:sz="4" w:space="0"/>
              <w:left w:val="single" w:color="auto" w:sz="4" w:space="0"/>
              <w:bottom w:val="single" w:color="auto" w:sz="4" w:space="0"/>
              <w:right w:val="single" w:color="auto" w:sz="4" w:space="0"/>
            </w:tcBorders>
            <w:vAlign w:val="center"/>
          </w:tcPr>
          <w:p w14:paraId="282C5DC1">
            <w:pPr>
              <w:ind w:right="25" w:rightChars="12"/>
              <w:jc w:val="center"/>
              <w:rPr>
                <w:rFonts w:ascii="仿宋" w:hAnsi="仿宋" w:eastAsia="仿宋"/>
                <w:szCs w:val="21"/>
              </w:rPr>
            </w:pPr>
            <w:r>
              <w:rPr>
                <w:rFonts w:hint="eastAsia" w:ascii="仿宋" w:hAnsi="仿宋" w:eastAsia="仿宋"/>
                <w:szCs w:val="21"/>
              </w:rPr>
              <w:t>3</w:t>
            </w:r>
          </w:p>
        </w:tc>
        <w:tc>
          <w:tcPr>
            <w:tcW w:w="3795" w:type="dxa"/>
            <w:tcBorders>
              <w:top w:val="single" w:color="auto" w:sz="4" w:space="0"/>
              <w:left w:val="single" w:color="auto" w:sz="4" w:space="0"/>
              <w:bottom w:val="single" w:color="auto" w:sz="4" w:space="0"/>
              <w:right w:val="single" w:color="auto" w:sz="4" w:space="0"/>
            </w:tcBorders>
            <w:vAlign w:val="center"/>
          </w:tcPr>
          <w:p w14:paraId="50391158">
            <w:pPr>
              <w:ind w:right="25" w:rightChars="12"/>
              <w:rPr>
                <w:rFonts w:ascii="仿宋" w:hAnsi="仿宋" w:eastAsia="仿宋"/>
                <w:szCs w:val="21"/>
              </w:rPr>
            </w:pPr>
            <w:r>
              <w:rPr>
                <w:rFonts w:hint="eastAsia" w:ascii="仿宋" w:hAnsi="仿宋" w:eastAsia="仿宋"/>
                <w:szCs w:val="21"/>
              </w:rPr>
              <w:t>市场行为规范，严格遵守行业自律公约，坚持公平竞争，维护行业声誉；</w:t>
            </w:r>
          </w:p>
        </w:tc>
        <w:tc>
          <w:tcPr>
            <w:tcW w:w="2126" w:type="dxa"/>
            <w:tcBorders>
              <w:top w:val="single" w:color="auto" w:sz="4" w:space="0"/>
              <w:left w:val="single" w:color="auto" w:sz="4" w:space="0"/>
              <w:bottom w:val="single" w:color="auto" w:sz="4" w:space="0"/>
              <w:right w:val="single" w:color="auto" w:sz="4" w:space="0"/>
            </w:tcBorders>
          </w:tcPr>
          <w:p w14:paraId="65728152">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693D7E50">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1497F1E7">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38964CAF">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05AEA222">
            <w:pPr>
              <w:ind w:right="25" w:rightChars="12"/>
              <w:rPr>
                <w:rFonts w:ascii="仿宋" w:hAnsi="仿宋" w:eastAsia="仿宋"/>
                <w:szCs w:val="21"/>
              </w:rPr>
            </w:pPr>
          </w:p>
        </w:tc>
      </w:tr>
      <w:tr w14:paraId="78DD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537" w:type="dxa"/>
            <w:vMerge w:val="continue"/>
            <w:tcBorders>
              <w:top w:val="single" w:color="auto" w:sz="4" w:space="0"/>
              <w:left w:val="single" w:color="auto" w:sz="4" w:space="0"/>
              <w:right w:val="single" w:color="auto" w:sz="4" w:space="0"/>
            </w:tcBorders>
            <w:vAlign w:val="center"/>
          </w:tcPr>
          <w:p w14:paraId="122DEF98">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7C3C667B">
            <w:pPr>
              <w:ind w:right="25" w:rightChars="12"/>
              <w:jc w:val="center"/>
              <w:rPr>
                <w:rFonts w:ascii="仿宋" w:hAnsi="仿宋" w:eastAsia="仿宋"/>
                <w:szCs w:val="21"/>
              </w:rPr>
            </w:pPr>
            <w:r>
              <w:rPr>
                <w:rFonts w:hint="eastAsia" w:ascii="仿宋" w:hAnsi="仿宋" w:eastAsia="仿宋"/>
                <w:szCs w:val="21"/>
              </w:rPr>
              <w:t>4</w:t>
            </w:r>
          </w:p>
        </w:tc>
        <w:tc>
          <w:tcPr>
            <w:tcW w:w="3795" w:type="dxa"/>
            <w:tcBorders>
              <w:top w:val="single" w:color="auto" w:sz="4" w:space="0"/>
              <w:left w:val="single" w:color="auto" w:sz="4" w:space="0"/>
              <w:bottom w:val="single" w:color="auto" w:sz="4" w:space="0"/>
              <w:right w:val="single" w:color="auto" w:sz="4" w:space="0"/>
            </w:tcBorders>
            <w:vAlign w:val="center"/>
          </w:tcPr>
          <w:p w14:paraId="361A32BD">
            <w:pPr>
              <w:ind w:right="25" w:rightChars="12"/>
              <w:rPr>
                <w:rFonts w:ascii="仿宋" w:hAnsi="仿宋" w:eastAsia="仿宋"/>
                <w:szCs w:val="21"/>
              </w:rPr>
            </w:pPr>
            <w:r>
              <w:rPr>
                <w:rFonts w:hint="eastAsia" w:ascii="仿宋" w:hAnsi="仿宋" w:eastAsia="仿宋"/>
                <w:szCs w:val="21"/>
              </w:rPr>
              <w:t>未超越资质等级许可的范围承担工程监理业务的得2分，未转让工程监理业务的得2分，如有该项行为不得分，并倒扣本项指标分值。</w:t>
            </w:r>
          </w:p>
        </w:tc>
        <w:tc>
          <w:tcPr>
            <w:tcW w:w="2126" w:type="dxa"/>
            <w:tcBorders>
              <w:top w:val="single" w:color="auto" w:sz="4" w:space="0"/>
              <w:left w:val="single" w:color="auto" w:sz="4" w:space="0"/>
              <w:bottom w:val="single" w:color="auto" w:sz="4" w:space="0"/>
              <w:right w:val="single" w:color="auto" w:sz="4" w:space="0"/>
            </w:tcBorders>
          </w:tcPr>
          <w:p w14:paraId="62225271">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2A1A8FEA">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57416D4A">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2E2C39F7">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79859B68">
            <w:pPr>
              <w:ind w:right="25" w:rightChars="12"/>
              <w:rPr>
                <w:rFonts w:ascii="仿宋" w:hAnsi="仿宋" w:eastAsia="仿宋"/>
                <w:szCs w:val="21"/>
              </w:rPr>
            </w:pPr>
          </w:p>
        </w:tc>
      </w:tr>
      <w:tr w14:paraId="57A5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37" w:type="dxa"/>
            <w:vMerge w:val="continue"/>
            <w:tcBorders>
              <w:top w:val="single" w:color="auto" w:sz="4" w:space="0"/>
              <w:left w:val="single" w:color="auto" w:sz="4" w:space="0"/>
              <w:right w:val="single" w:color="auto" w:sz="4" w:space="0"/>
            </w:tcBorders>
            <w:vAlign w:val="center"/>
          </w:tcPr>
          <w:p w14:paraId="1B20EB0D">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19D73508">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14:paraId="583E4381">
            <w:pPr>
              <w:ind w:right="25" w:rightChars="12"/>
              <w:rPr>
                <w:rFonts w:ascii="仿宋" w:hAnsi="仿宋" w:eastAsia="仿宋"/>
                <w:szCs w:val="21"/>
              </w:rPr>
            </w:pPr>
            <w:r>
              <w:rPr>
                <w:rFonts w:hint="eastAsia" w:ascii="仿宋" w:hAnsi="仿宋" w:eastAsia="仿宋"/>
                <w:szCs w:val="21"/>
              </w:rPr>
              <w:t>未允许其他单位或个人以本单位名义承揽工程监理业务，未有该项行为得2分，如有该项行为不得分，并倒扣本项指标分值。</w:t>
            </w:r>
          </w:p>
        </w:tc>
        <w:tc>
          <w:tcPr>
            <w:tcW w:w="2126" w:type="dxa"/>
            <w:tcBorders>
              <w:top w:val="single" w:color="auto" w:sz="4" w:space="0"/>
              <w:left w:val="single" w:color="auto" w:sz="4" w:space="0"/>
              <w:bottom w:val="single" w:color="auto" w:sz="4" w:space="0"/>
              <w:right w:val="single" w:color="auto" w:sz="4" w:space="0"/>
            </w:tcBorders>
          </w:tcPr>
          <w:p w14:paraId="683A6EE5">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36748F14">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613E2005">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690BAD2C">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40DC4AC2">
            <w:pPr>
              <w:ind w:right="25" w:rightChars="12"/>
              <w:rPr>
                <w:rFonts w:ascii="仿宋" w:hAnsi="仿宋" w:eastAsia="仿宋"/>
                <w:szCs w:val="21"/>
              </w:rPr>
            </w:pPr>
          </w:p>
        </w:tc>
      </w:tr>
      <w:tr w14:paraId="7510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537" w:type="dxa"/>
            <w:vMerge w:val="continue"/>
            <w:tcBorders>
              <w:top w:val="single" w:color="auto" w:sz="4" w:space="0"/>
              <w:left w:val="single" w:color="auto" w:sz="4" w:space="0"/>
              <w:right w:val="single" w:color="auto" w:sz="4" w:space="0"/>
            </w:tcBorders>
            <w:vAlign w:val="center"/>
          </w:tcPr>
          <w:p w14:paraId="6A9E2B72">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7ECCADA3">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14:paraId="2A81189A">
            <w:pPr>
              <w:spacing w:line="240" w:lineRule="exact"/>
              <w:ind w:right="25" w:rightChars="12"/>
              <w:rPr>
                <w:rFonts w:ascii="仿宋" w:hAnsi="仿宋" w:eastAsia="仿宋"/>
                <w:szCs w:val="21"/>
              </w:rPr>
            </w:pPr>
            <w:r>
              <w:rPr>
                <w:rFonts w:hint="eastAsia" w:ascii="仿宋" w:hAnsi="仿宋" w:eastAsia="仿宋"/>
                <w:szCs w:val="21"/>
              </w:rPr>
              <w:t>未与投标人或招标人互相串通投标的，未有该项行为得2分，如有该项行为不得分，并倒扣本项指标分值。</w:t>
            </w:r>
          </w:p>
        </w:tc>
        <w:tc>
          <w:tcPr>
            <w:tcW w:w="2126" w:type="dxa"/>
            <w:tcBorders>
              <w:top w:val="single" w:color="auto" w:sz="4" w:space="0"/>
              <w:left w:val="single" w:color="auto" w:sz="4" w:space="0"/>
              <w:bottom w:val="single" w:color="auto" w:sz="4" w:space="0"/>
              <w:right w:val="single" w:color="auto" w:sz="4" w:space="0"/>
            </w:tcBorders>
          </w:tcPr>
          <w:p w14:paraId="7C43C43F">
            <w:pPr>
              <w:spacing w:line="240" w:lineRule="exact"/>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0BBB10E2">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752852D1">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70EC94EC">
            <w:pPr>
              <w:spacing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09740FB0">
            <w:pPr>
              <w:spacing w:line="240" w:lineRule="exact"/>
              <w:ind w:right="25" w:rightChars="12"/>
              <w:rPr>
                <w:rFonts w:ascii="仿宋" w:hAnsi="仿宋" w:eastAsia="仿宋"/>
                <w:szCs w:val="21"/>
              </w:rPr>
            </w:pPr>
          </w:p>
        </w:tc>
      </w:tr>
      <w:tr w14:paraId="3563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37" w:type="dxa"/>
            <w:vMerge w:val="continue"/>
            <w:tcBorders>
              <w:top w:val="single" w:color="auto" w:sz="4" w:space="0"/>
              <w:left w:val="single" w:color="auto" w:sz="4" w:space="0"/>
              <w:right w:val="single" w:color="auto" w:sz="4" w:space="0"/>
            </w:tcBorders>
            <w:vAlign w:val="center"/>
          </w:tcPr>
          <w:p w14:paraId="1602CF41">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3D4DDDAB">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14:paraId="61915741">
            <w:pPr>
              <w:spacing w:line="240" w:lineRule="exact"/>
              <w:ind w:right="25" w:rightChars="12"/>
              <w:rPr>
                <w:rFonts w:ascii="仿宋" w:hAnsi="仿宋" w:eastAsia="仿宋"/>
                <w:szCs w:val="21"/>
              </w:rPr>
            </w:pPr>
            <w:r>
              <w:rPr>
                <w:rFonts w:hint="eastAsia" w:ascii="仿宋" w:hAnsi="仿宋" w:eastAsia="仿宋"/>
                <w:szCs w:val="21"/>
              </w:rPr>
              <w:t>未与被监理工程的施工承包单位以及建筑材料、建筑构配件和设备供应单位有隶属关系或者其他利害关系的，未有该项行为得2分，如有该项行为不得分，并倒扣本项指标分值。</w:t>
            </w:r>
          </w:p>
        </w:tc>
        <w:tc>
          <w:tcPr>
            <w:tcW w:w="2126" w:type="dxa"/>
            <w:tcBorders>
              <w:top w:val="single" w:color="auto" w:sz="4" w:space="0"/>
              <w:left w:val="single" w:color="auto" w:sz="4" w:space="0"/>
              <w:bottom w:val="single" w:color="auto" w:sz="4" w:space="0"/>
              <w:right w:val="single" w:color="auto" w:sz="4" w:space="0"/>
            </w:tcBorders>
          </w:tcPr>
          <w:p w14:paraId="751B74C3">
            <w:pPr>
              <w:spacing w:line="240" w:lineRule="exact"/>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5B7C140F">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490E83EE">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013D0278">
            <w:pPr>
              <w:spacing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59B7F094">
            <w:pPr>
              <w:spacing w:line="240" w:lineRule="exact"/>
              <w:ind w:right="25" w:rightChars="12"/>
              <w:rPr>
                <w:rFonts w:ascii="仿宋" w:hAnsi="仿宋" w:eastAsia="仿宋"/>
                <w:szCs w:val="21"/>
              </w:rPr>
            </w:pPr>
          </w:p>
        </w:tc>
      </w:tr>
      <w:tr w14:paraId="2B4A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continue"/>
            <w:tcBorders>
              <w:left w:val="single" w:color="auto" w:sz="4" w:space="0"/>
              <w:bottom w:val="single" w:color="auto" w:sz="4" w:space="0"/>
              <w:right w:val="single" w:color="auto" w:sz="4" w:space="0"/>
            </w:tcBorders>
            <w:vAlign w:val="center"/>
          </w:tcPr>
          <w:p w14:paraId="733B374C">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2F96B8C8">
            <w:pPr>
              <w:spacing w:line="240" w:lineRule="exact"/>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14:paraId="1658DB9C">
            <w:pPr>
              <w:spacing w:line="240" w:lineRule="exact"/>
              <w:ind w:right="25" w:rightChars="12"/>
              <w:rPr>
                <w:rFonts w:ascii="仿宋" w:hAnsi="仿宋" w:eastAsia="仿宋"/>
                <w:szCs w:val="21"/>
              </w:rPr>
            </w:pPr>
            <w:r>
              <w:rPr>
                <w:rFonts w:hint="eastAsia" w:ascii="仿宋" w:hAnsi="仿宋" w:eastAsia="仿宋"/>
                <w:szCs w:val="21"/>
              </w:rPr>
              <w:t>全面履行合同，受到湖州县级建设行政主管部门表扬的每项加0.5分，受湖州市级建设行政主管部门表扬的每项加1分，受省级建设行政主管部门表扬的每项加1.5分，受国家建设行政主管部门表扬的每项加2分，最高不得超过5分；上</w:t>
            </w:r>
            <w:r>
              <w:rPr>
                <w:rFonts w:hint="eastAsia" w:ascii="仿宋" w:hAnsi="仿宋" w:eastAsia="仿宋" w:cs="仿宋_GB2312"/>
                <w:szCs w:val="21"/>
              </w:rPr>
              <w:t>年度</w:t>
            </w:r>
            <w:r>
              <w:rPr>
                <w:rFonts w:hint="eastAsia" w:ascii="仿宋" w:hAnsi="仿宋" w:eastAsia="仿宋"/>
                <w:szCs w:val="21"/>
              </w:rPr>
              <w:t>有违规行为，有不良行为记录,受到主管部门有过错通报，每项分别各扣除0.5分。 本项最低为0分。</w:t>
            </w:r>
          </w:p>
        </w:tc>
        <w:tc>
          <w:tcPr>
            <w:tcW w:w="2126" w:type="dxa"/>
            <w:tcBorders>
              <w:top w:val="single" w:color="auto" w:sz="4" w:space="0"/>
              <w:left w:val="single" w:color="auto" w:sz="4" w:space="0"/>
              <w:bottom w:val="single" w:color="auto" w:sz="4" w:space="0"/>
              <w:right w:val="single" w:color="auto" w:sz="4" w:space="0"/>
            </w:tcBorders>
          </w:tcPr>
          <w:p w14:paraId="5EAD6E61">
            <w:pPr>
              <w:spacing w:before="156" w:beforeLines="50" w:line="240" w:lineRule="exact"/>
              <w:ind w:right="25" w:rightChars="12"/>
              <w:rPr>
                <w:rFonts w:ascii="仿宋" w:hAnsi="仿宋" w:eastAsia="仿宋"/>
                <w:szCs w:val="21"/>
              </w:rPr>
            </w:pPr>
            <w:r>
              <w:rPr>
                <w:rFonts w:hint="eastAsia" w:ascii="仿宋" w:hAnsi="仿宋" w:eastAsia="仿宋"/>
                <w:szCs w:val="21"/>
              </w:rPr>
              <w:t>1.省级表扬次数：</w:t>
            </w:r>
          </w:p>
          <w:p w14:paraId="2619B30D">
            <w:pPr>
              <w:spacing w:before="156" w:beforeLines="50" w:line="240" w:lineRule="exact"/>
              <w:ind w:right="25" w:rightChars="12"/>
              <w:rPr>
                <w:rFonts w:ascii="仿宋" w:hAnsi="仿宋" w:eastAsia="仿宋"/>
                <w:szCs w:val="21"/>
              </w:rPr>
            </w:pPr>
            <w:r>
              <w:rPr>
                <w:rFonts w:hint="eastAsia" w:ascii="仿宋" w:hAnsi="仿宋" w:eastAsia="仿宋"/>
                <w:szCs w:val="21"/>
              </w:rPr>
              <w:t>2.市级表扬次数：</w:t>
            </w:r>
          </w:p>
          <w:p w14:paraId="2E3ACA2C">
            <w:pPr>
              <w:spacing w:before="156" w:beforeLines="50" w:line="240" w:lineRule="exact"/>
              <w:ind w:right="25" w:rightChars="12"/>
              <w:rPr>
                <w:rFonts w:ascii="仿宋" w:hAnsi="仿宋" w:eastAsia="仿宋"/>
                <w:szCs w:val="21"/>
              </w:rPr>
            </w:pPr>
            <w:r>
              <w:rPr>
                <w:rFonts w:hint="eastAsia" w:ascii="仿宋" w:hAnsi="仿宋" w:eastAsia="仿宋"/>
                <w:szCs w:val="21"/>
              </w:rPr>
              <w:t>2.区县级表扬次数：</w:t>
            </w:r>
          </w:p>
        </w:tc>
        <w:tc>
          <w:tcPr>
            <w:tcW w:w="1559" w:type="dxa"/>
            <w:tcBorders>
              <w:top w:val="single" w:color="auto" w:sz="4" w:space="0"/>
              <w:left w:val="single" w:color="auto" w:sz="4" w:space="0"/>
              <w:bottom w:val="single" w:color="auto" w:sz="4" w:space="0"/>
              <w:right w:val="single" w:color="auto" w:sz="4" w:space="0"/>
            </w:tcBorders>
          </w:tcPr>
          <w:p w14:paraId="634E80CA">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485165E7">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14:paraId="51B8E5C3">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14:paraId="375D799A">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2663891C">
            <w:pPr>
              <w:spacing w:before="156" w:beforeLines="50" w:line="240" w:lineRule="exact"/>
              <w:ind w:right="25" w:rightChars="12"/>
              <w:rPr>
                <w:rFonts w:ascii="仿宋" w:hAnsi="仿宋" w:eastAsia="仿宋"/>
                <w:szCs w:val="21"/>
              </w:rPr>
            </w:pPr>
            <w:r>
              <w:rPr>
                <w:rFonts w:hint="eastAsia" w:ascii="仿宋" w:hAnsi="仿宋" w:eastAsia="仿宋"/>
                <w:szCs w:val="21"/>
              </w:rPr>
              <w:t>1.表扬文件内容名称（根据发文名称填写）：  表扬文件发放单位名称：   表扬时间：</w:t>
            </w:r>
          </w:p>
        </w:tc>
        <w:tc>
          <w:tcPr>
            <w:tcW w:w="1276" w:type="dxa"/>
            <w:tcBorders>
              <w:top w:val="single" w:color="auto" w:sz="4" w:space="0"/>
              <w:left w:val="single" w:color="auto" w:sz="4" w:space="0"/>
              <w:bottom w:val="single" w:color="auto" w:sz="4" w:space="0"/>
              <w:right w:val="single" w:color="auto" w:sz="4" w:space="0"/>
            </w:tcBorders>
          </w:tcPr>
          <w:p w14:paraId="788EF102">
            <w:pPr>
              <w:ind w:right="25" w:rightChars="12"/>
              <w:rPr>
                <w:rFonts w:ascii="仿宋" w:hAnsi="仿宋" w:eastAsia="仿宋"/>
                <w:szCs w:val="21"/>
              </w:rPr>
            </w:pPr>
          </w:p>
        </w:tc>
      </w:tr>
      <w:tr w14:paraId="766D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37" w:type="dxa"/>
            <w:vMerge w:val="restart"/>
            <w:tcBorders>
              <w:left w:val="single" w:color="auto" w:sz="4" w:space="0"/>
              <w:right w:val="single" w:color="auto" w:sz="4" w:space="0"/>
            </w:tcBorders>
            <w:vAlign w:val="center"/>
          </w:tcPr>
          <w:p w14:paraId="174D1039">
            <w:pPr>
              <w:ind w:right="25" w:rightChars="12"/>
              <w:jc w:val="center"/>
              <w:rPr>
                <w:rFonts w:ascii="仿宋" w:hAnsi="仿宋" w:eastAsia="仿宋"/>
                <w:szCs w:val="21"/>
              </w:rPr>
            </w:pPr>
            <w:r>
              <w:rPr>
                <w:rFonts w:hint="eastAsia" w:ascii="仿宋" w:hAnsi="仿宋" w:eastAsia="仿宋"/>
                <w:szCs w:val="21"/>
              </w:rPr>
              <w:t>安全管理</w:t>
            </w:r>
          </w:p>
        </w:tc>
        <w:tc>
          <w:tcPr>
            <w:tcW w:w="596" w:type="dxa"/>
            <w:tcBorders>
              <w:top w:val="single" w:color="auto" w:sz="4" w:space="0"/>
              <w:left w:val="single" w:color="auto" w:sz="4" w:space="0"/>
              <w:bottom w:val="single" w:color="auto" w:sz="4" w:space="0"/>
              <w:right w:val="single" w:color="auto" w:sz="4" w:space="0"/>
            </w:tcBorders>
            <w:vAlign w:val="center"/>
          </w:tcPr>
          <w:p w14:paraId="36456912">
            <w:pPr>
              <w:ind w:left="-105" w:leftChars="-50" w:right="-105" w:rightChars="-50"/>
              <w:jc w:val="center"/>
              <w:rPr>
                <w:rFonts w:ascii="仿宋" w:hAnsi="仿宋" w:eastAsia="仿宋"/>
                <w:szCs w:val="21"/>
              </w:rPr>
            </w:pPr>
            <w:r>
              <w:rPr>
                <w:rFonts w:hint="eastAsia" w:ascii="仿宋" w:hAnsi="仿宋" w:eastAsia="仿宋"/>
                <w:szCs w:val="21"/>
              </w:rPr>
              <w:t>否决条件</w:t>
            </w:r>
          </w:p>
        </w:tc>
        <w:tc>
          <w:tcPr>
            <w:tcW w:w="3795" w:type="dxa"/>
            <w:tcBorders>
              <w:top w:val="single" w:color="auto" w:sz="4" w:space="0"/>
              <w:left w:val="single" w:color="auto" w:sz="4" w:space="0"/>
              <w:bottom w:val="single" w:color="auto" w:sz="4" w:space="0"/>
              <w:right w:val="single" w:color="auto" w:sz="4" w:space="0"/>
            </w:tcBorders>
            <w:vAlign w:val="center"/>
          </w:tcPr>
          <w:p w14:paraId="453FE72F">
            <w:pPr>
              <w:spacing w:line="240" w:lineRule="exact"/>
              <w:ind w:right="25" w:rightChars="12"/>
              <w:rPr>
                <w:rFonts w:ascii="仿宋" w:hAnsi="仿宋" w:eastAsia="仿宋"/>
                <w:szCs w:val="21"/>
              </w:rPr>
            </w:pPr>
            <w:r>
              <w:rPr>
                <w:rFonts w:hint="eastAsia" w:ascii="仿宋" w:hAnsi="仿宋" w:eastAsia="仿宋"/>
                <w:szCs w:val="21"/>
              </w:rPr>
              <w:t>本年度到本年度评审公布发文时间发生有3人以上死亡安全事故，监理企业负主要责任、次要责任、连带责任的，及发生重大质量问题，或因重大质量问题造成严重社会影响的一票否决，取消该企业的评优资格。</w:t>
            </w:r>
          </w:p>
        </w:tc>
        <w:tc>
          <w:tcPr>
            <w:tcW w:w="2126" w:type="dxa"/>
            <w:tcBorders>
              <w:top w:val="single" w:color="auto" w:sz="4" w:space="0"/>
              <w:left w:val="single" w:color="auto" w:sz="4" w:space="0"/>
              <w:bottom w:val="single" w:color="auto" w:sz="4" w:space="0"/>
              <w:right w:val="single" w:color="auto" w:sz="4" w:space="0"/>
            </w:tcBorders>
          </w:tcPr>
          <w:p w14:paraId="4568165E">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7B3078F1">
            <w:pPr>
              <w:ind w:right="25" w:rightChars="12"/>
              <w:rPr>
                <w:rFonts w:ascii="仿宋" w:hAnsi="仿宋" w:eastAsia="仿宋"/>
                <w:szCs w:val="21"/>
              </w:rPr>
            </w:pPr>
          </w:p>
        </w:tc>
        <w:tc>
          <w:tcPr>
            <w:tcW w:w="4111" w:type="dxa"/>
            <w:tcBorders>
              <w:top w:val="single" w:color="auto" w:sz="4" w:space="0"/>
              <w:left w:val="single" w:color="auto" w:sz="4" w:space="0"/>
              <w:bottom w:val="single" w:color="auto" w:sz="4" w:space="0"/>
              <w:right w:val="single" w:color="auto" w:sz="4" w:space="0"/>
            </w:tcBorders>
          </w:tcPr>
          <w:p w14:paraId="0C0FCC20">
            <w:pPr>
              <w:spacing w:before="156" w:beforeLines="50"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3CD6FEE7">
            <w:pPr>
              <w:ind w:right="25" w:rightChars="12"/>
              <w:rPr>
                <w:rFonts w:ascii="仿宋" w:hAnsi="仿宋" w:eastAsia="仿宋"/>
                <w:szCs w:val="21"/>
              </w:rPr>
            </w:pPr>
          </w:p>
        </w:tc>
      </w:tr>
      <w:tr w14:paraId="68EC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37" w:type="dxa"/>
            <w:vMerge w:val="continue"/>
            <w:tcBorders>
              <w:left w:val="single" w:color="auto" w:sz="4" w:space="0"/>
              <w:right w:val="single" w:color="auto" w:sz="4" w:space="0"/>
            </w:tcBorders>
            <w:vAlign w:val="center"/>
          </w:tcPr>
          <w:p w14:paraId="2FBC8E50">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1708211A">
            <w:pPr>
              <w:ind w:right="25" w:rightChars="12"/>
              <w:jc w:val="center"/>
              <w:rPr>
                <w:rFonts w:ascii="仿宋" w:hAnsi="仿宋" w:eastAsia="仿宋"/>
                <w:szCs w:val="21"/>
              </w:rPr>
            </w:pPr>
            <w:r>
              <w:rPr>
                <w:rFonts w:hint="eastAsia" w:ascii="仿宋" w:hAnsi="仿宋" w:eastAsia="仿宋"/>
                <w:szCs w:val="21"/>
              </w:rPr>
              <w:t xml:space="preserve"> 10</w:t>
            </w:r>
          </w:p>
        </w:tc>
        <w:tc>
          <w:tcPr>
            <w:tcW w:w="3795" w:type="dxa"/>
            <w:tcBorders>
              <w:top w:val="single" w:color="auto" w:sz="4" w:space="0"/>
              <w:left w:val="single" w:color="auto" w:sz="4" w:space="0"/>
              <w:bottom w:val="single" w:color="auto" w:sz="4" w:space="0"/>
              <w:right w:val="single" w:color="auto" w:sz="4" w:space="0"/>
            </w:tcBorders>
            <w:vAlign w:val="center"/>
          </w:tcPr>
          <w:p w14:paraId="513B085D">
            <w:pPr>
              <w:spacing w:line="240" w:lineRule="exact"/>
              <w:ind w:right="25" w:rightChars="12"/>
              <w:rPr>
                <w:rFonts w:ascii="仿宋" w:hAnsi="仿宋" w:eastAsia="仿宋"/>
                <w:szCs w:val="21"/>
              </w:rPr>
            </w:pPr>
            <w:r>
              <w:rPr>
                <w:rFonts w:hint="eastAsia" w:ascii="仿宋" w:hAnsi="仿宋" w:eastAsia="仿宋"/>
                <w:szCs w:val="21"/>
              </w:rPr>
              <w:t>本年度到本年度评审公布发文时间有3人以下人员死亡安全事故的，监理企业负主要责任、次要责任、连带责任的，本项不得分；监管不力的，每项分别扣2分，本项最低为0分。</w:t>
            </w:r>
          </w:p>
        </w:tc>
        <w:tc>
          <w:tcPr>
            <w:tcW w:w="2126" w:type="dxa"/>
            <w:tcBorders>
              <w:top w:val="single" w:color="auto" w:sz="4" w:space="0"/>
              <w:left w:val="single" w:color="auto" w:sz="4" w:space="0"/>
              <w:bottom w:val="single" w:color="auto" w:sz="4" w:space="0"/>
              <w:right w:val="single" w:color="auto" w:sz="4" w:space="0"/>
            </w:tcBorders>
          </w:tcPr>
          <w:p w14:paraId="5602E604">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063A83AF">
            <w:pPr>
              <w:ind w:right="25" w:rightChars="12"/>
              <w:rPr>
                <w:rFonts w:ascii="仿宋" w:hAnsi="仿宋" w:eastAsia="仿宋"/>
                <w:szCs w:val="21"/>
              </w:rPr>
            </w:pPr>
          </w:p>
        </w:tc>
        <w:tc>
          <w:tcPr>
            <w:tcW w:w="4111" w:type="dxa"/>
            <w:tcBorders>
              <w:top w:val="single" w:color="auto" w:sz="4" w:space="0"/>
              <w:left w:val="single" w:color="auto" w:sz="4" w:space="0"/>
              <w:bottom w:val="single" w:color="auto" w:sz="4" w:space="0"/>
              <w:right w:val="single" w:color="auto" w:sz="4" w:space="0"/>
            </w:tcBorders>
          </w:tcPr>
          <w:p w14:paraId="585F32B3">
            <w:pPr>
              <w:spacing w:before="156" w:beforeLines="50" w:line="240" w:lineRule="exact"/>
              <w:ind w:right="25" w:rightChars="12"/>
              <w:rPr>
                <w:rFonts w:ascii="仿宋" w:hAnsi="仿宋" w:eastAsia="仿宋"/>
                <w:szCs w:val="21"/>
              </w:rPr>
            </w:pPr>
            <w:r>
              <w:rPr>
                <w:rFonts w:hint="eastAsia" w:ascii="仿宋" w:hAnsi="仿宋" w:eastAsia="仿宋"/>
                <w:szCs w:val="21"/>
              </w:rPr>
              <w:t>1.事故项目名称：   人员伤亡情况</w:t>
            </w:r>
          </w:p>
          <w:p w14:paraId="27A154DF">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48F47A48">
            <w:pPr>
              <w:ind w:right="25" w:rightChars="12"/>
              <w:rPr>
                <w:rFonts w:ascii="仿宋" w:hAnsi="仿宋" w:eastAsia="仿宋"/>
                <w:szCs w:val="21"/>
              </w:rPr>
            </w:pPr>
          </w:p>
        </w:tc>
      </w:tr>
      <w:tr w14:paraId="05AE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37" w:type="dxa"/>
            <w:vMerge w:val="continue"/>
            <w:tcBorders>
              <w:left w:val="single" w:color="auto" w:sz="4" w:space="0"/>
              <w:bottom w:val="single" w:color="auto" w:sz="4" w:space="0"/>
              <w:right w:val="single" w:color="auto" w:sz="4" w:space="0"/>
            </w:tcBorders>
            <w:vAlign w:val="center"/>
          </w:tcPr>
          <w:p w14:paraId="14367038">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71691964">
            <w:pPr>
              <w:ind w:right="25" w:rightChars="12"/>
              <w:jc w:val="center"/>
              <w:rPr>
                <w:rFonts w:ascii="仿宋" w:hAnsi="仿宋" w:eastAsia="仿宋"/>
                <w:szCs w:val="21"/>
              </w:rPr>
            </w:pPr>
            <w:r>
              <w:rPr>
                <w:rFonts w:hint="eastAsia" w:ascii="仿宋" w:hAnsi="仿宋" w:eastAsia="仿宋"/>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14:paraId="38260659">
            <w:pPr>
              <w:spacing w:line="240" w:lineRule="exact"/>
              <w:ind w:right="25" w:rightChars="12"/>
              <w:rPr>
                <w:rFonts w:ascii="仿宋" w:hAnsi="仿宋" w:eastAsia="仿宋"/>
                <w:szCs w:val="21"/>
              </w:rPr>
            </w:pPr>
            <w:r>
              <w:rPr>
                <w:rFonts w:hint="eastAsia" w:ascii="仿宋" w:hAnsi="仿宋" w:eastAsia="仿宋"/>
                <w:szCs w:val="21"/>
              </w:rPr>
              <w:t>本年度在湖州区域内所监理项目因安全生产受建设行政主管部门通报表扬的。其中受到县级建设行政主管部门表扬的每项加0.5分，受市级建设行政主管部门表扬的每项加1分，受省级建设行政主管部门表扬的每项加1.5分，受国家建设行政主管部门表扬的每项加2分，最高不得超过2分。</w:t>
            </w:r>
          </w:p>
        </w:tc>
        <w:tc>
          <w:tcPr>
            <w:tcW w:w="2126" w:type="dxa"/>
            <w:tcBorders>
              <w:top w:val="single" w:color="auto" w:sz="4" w:space="0"/>
              <w:left w:val="single" w:color="auto" w:sz="4" w:space="0"/>
              <w:bottom w:val="single" w:color="auto" w:sz="4" w:space="0"/>
              <w:right w:val="single" w:color="auto" w:sz="4" w:space="0"/>
            </w:tcBorders>
          </w:tcPr>
          <w:p w14:paraId="3E899A16">
            <w:pPr>
              <w:spacing w:before="156" w:beforeLines="50" w:line="240" w:lineRule="exact"/>
              <w:ind w:right="25" w:rightChars="12"/>
              <w:rPr>
                <w:rFonts w:ascii="仿宋" w:hAnsi="仿宋" w:eastAsia="仿宋"/>
                <w:szCs w:val="21"/>
              </w:rPr>
            </w:pPr>
            <w:r>
              <w:rPr>
                <w:rFonts w:hint="eastAsia" w:ascii="仿宋" w:hAnsi="仿宋" w:eastAsia="仿宋"/>
                <w:szCs w:val="21"/>
              </w:rPr>
              <w:t>1.国家级表扬次数：</w:t>
            </w:r>
          </w:p>
          <w:p w14:paraId="05826BE5">
            <w:pPr>
              <w:spacing w:before="156" w:beforeLines="50" w:line="240" w:lineRule="exact"/>
              <w:ind w:right="25" w:rightChars="12"/>
              <w:rPr>
                <w:rFonts w:ascii="仿宋" w:hAnsi="仿宋" w:eastAsia="仿宋"/>
                <w:szCs w:val="21"/>
              </w:rPr>
            </w:pPr>
            <w:r>
              <w:rPr>
                <w:rFonts w:hint="eastAsia" w:ascii="仿宋" w:hAnsi="仿宋" w:eastAsia="仿宋"/>
                <w:szCs w:val="21"/>
              </w:rPr>
              <w:t>2.省级表扬次数：</w:t>
            </w:r>
          </w:p>
          <w:p w14:paraId="5323C26A">
            <w:pPr>
              <w:spacing w:before="156" w:beforeLines="50" w:line="240" w:lineRule="exact"/>
              <w:ind w:right="25" w:rightChars="12"/>
              <w:rPr>
                <w:rFonts w:ascii="仿宋" w:hAnsi="仿宋" w:eastAsia="仿宋"/>
                <w:szCs w:val="21"/>
              </w:rPr>
            </w:pPr>
            <w:r>
              <w:rPr>
                <w:rFonts w:hint="eastAsia" w:ascii="仿宋" w:hAnsi="仿宋" w:eastAsia="仿宋"/>
                <w:szCs w:val="21"/>
              </w:rPr>
              <w:t>3.市级表扬次数：</w:t>
            </w:r>
          </w:p>
          <w:p w14:paraId="3250C980">
            <w:pPr>
              <w:spacing w:before="156" w:beforeLines="50" w:line="240" w:lineRule="exact"/>
              <w:ind w:right="25" w:rightChars="12"/>
              <w:rPr>
                <w:rFonts w:ascii="仿宋" w:hAnsi="仿宋" w:eastAsia="仿宋"/>
                <w:szCs w:val="21"/>
              </w:rPr>
            </w:pPr>
            <w:r>
              <w:rPr>
                <w:rFonts w:hint="eastAsia" w:ascii="仿宋" w:hAnsi="仿宋" w:eastAsia="仿宋"/>
                <w:szCs w:val="21"/>
              </w:rPr>
              <w:t>4.区县级表扬次数：</w:t>
            </w:r>
          </w:p>
        </w:tc>
        <w:tc>
          <w:tcPr>
            <w:tcW w:w="1559" w:type="dxa"/>
            <w:tcBorders>
              <w:top w:val="single" w:color="auto" w:sz="4" w:space="0"/>
              <w:left w:val="single" w:color="auto" w:sz="4" w:space="0"/>
              <w:bottom w:val="single" w:color="auto" w:sz="4" w:space="0"/>
              <w:right w:val="single" w:color="auto" w:sz="4" w:space="0"/>
            </w:tcBorders>
          </w:tcPr>
          <w:p w14:paraId="1CB8A5E1">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47B2317A">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14:paraId="0EF57769">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14:paraId="7519EC82">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4.分</w:t>
            </w:r>
          </w:p>
          <w:p w14:paraId="1D56E42F">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5F659516">
            <w:pPr>
              <w:spacing w:before="156" w:beforeLines="50" w:line="240" w:lineRule="exact"/>
              <w:ind w:right="25" w:rightChars="12"/>
              <w:rPr>
                <w:rFonts w:ascii="仿宋" w:hAnsi="仿宋" w:eastAsia="仿宋"/>
                <w:szCs w:val="21"/>
              </w:rPr>
            </w:pPr>
            <w:r>
              <w:rPr>
                <w:rFonts w:hint="eastAsia" w:ascii="仿宋" w:hAnsi="仿宋" w:eastAsia="仿宋"/>
                <w:szCs w:val="21"/>
              </w:rPr>
              <w:t>1.表扬文件内容名称（根据发文名称填写）：  表扬文件发放单位名称：表扬时间：</w:t>
            </w:r>
          </w:p>
        </w:tc>
        <w:tc>
          <w:tcPr>
            <w:tcW w:w="1276" w:type="dxa"/>
            <w:tcBorders>
              <w:top w:val="single" w:color="auto" w:sz="4" w:space="0"/>
              <w:left w:val="single" w:color="auto" w:sz="4" w:space="0"/>
              <w:bottom w:val="single" w:color="auto" w:sz="4" w:space="0"/>
              <w:right w:val="single" w:color="auto" w:sz="4" w:space="0"/>
            </w:tcBorders>
          </w:tcPr>
          <w:p w14:paraId="038427E8">
            <w:pPr>
              <w:ind w:right="25" w:rightChars="12"/>
              <w:rPr>
                <w:rFonts w:ascii="仿宋" w:hAnsi="仿宋" w:eastAsia="仿宋"/>
                <w:szCs w:val="21"/>
              </w:rPr>
            </w:pPr>
          </w:p>
        </w:tc>
      </w:tr>
      <w:tr w14:paraId="14A7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37" w:type="dxa"/>
            <w:vMerge w:val="restart"/>
            <w:tcBorders>
              <w:left w:val="single" w:color="auto" w:sz="4" w:space="0"/>
              <w:right w:val="single" w:color="auto" w:sz="4" w:space="0"/>
            </w:tcBorders>
            <w:vAlign w:val="center"/>
          </w:tcPr>
          <w:p w14:paraId="103DF6B6">
            <w:pPr>
              <w:ind w:right="25" w:rightChars="12"/>
              <w:jc w:val="center"/>
              <w:rPr>
                <w:rFonts w:ascii="仿宋" w:hAnsi="仿宋" w:eastAsia="仿宋"/>
                <w:szCs w:val="21"/>
              </w:rPr>
            </w:pPr>
          </w:p>
          <w:p w14:paraId="3D8A3FBA">
            <w:pPr>
              <w:ind w:right="25" w:rightChars="12"/>
              <w:jc w:val="center"/>
              <w:rPr>
                <w:rFonts w:ascii="仿宋" w:hAnsi="仿宋" w:eastAsia="仿宋"/>
                <w:szCs w:val="21"/>
              </w:rPr>
            </w:pPr>
            <w:r>
              <w:rPr>
                <w:rFonts w:hint="eastAsia" w:ascii="仿宋" w:hAnsi="仿宋" w:eastAsia="仿宋"/>
                <w:szCs w:val="21"/>
              </w:rPr>
              <w:t>其他</w:t>
            </w:r>
          </w:p>
        </w:tc>
        <w:tc>
          <w:tcPr>
            <w:tcW w:w="596" w:type="dxa"/>
            <w:tcBorders>
              <w:top w:val="single" w:color="auto" w:sz="4" w:space="0"/>
              <w:left w:val="single" w:color="auto" w:sz="4" w:space="0"/>
              <w:bottom w:val="single" w:color="auto" w:sz="4" w:space="0"/>
              <w:right w:val="single" w:color="auto" w:sz="4" w:space="0"/>
            </w:tcBorders>
            <w:vAlign w:val="center"/>
          </w:tcPr>
          <w:p w14:paraId="315B69F5">
            <w:pPr>
              <w:ind w:right="25" w:rightChars="12"/>
              <w:jc w:val="center"/>
              <w:rPr>
                <w:rFonts w:ascii="仿宋" w:hAnsi="仿宋" w:eastAsia="仿宋"/>
                <w:szCs w:val="21"/>
              </w:rPr>
            </w:pPr>
            <w:r>
              <w:rPr>
                <w:rFonts w:hint="eastAsia" w:ascii="仿宋" w:hAnsi="仿宋" w:eastAsia="仿宋"/>
                <w:szCs w:val="21"/>
              </w:rPr>
              <w:t>6</w:t>
            </w:r>
          </w:p>
        </w:tc>
        <w:tc>
          <w:tcPr>
            <w:tcW w:w="3795" w:type="dxa"/>
            <w:tcBorders>
              <w:top w:val="single" w:color="auto" w:sz="4" w:space="0"/>
              <w:left w:val="single" w:color="auto" w:sz="4" w:space="0"/>
              <w:bottom w:val="single" w:color="auto" w:sz="4" w:space="0"/>
              <w:right w:val="single" w:color="auto" w:sz="4" w:space="0"/>
            </w:tcBorders>
            <w:vAlign w:val="center"/>
          </w:tcPr>
          <w:p w14:paraId="58AAD0C9">
            <w:pPr>
              <w:spacing w:line="240" w:lineRule="exact"/>
              <w:ind w:right="25" w:rightChars="12"/>
              <w:rPr>
                <w:rFonts w:ascii="仿宋" w:hAnsi="仿宋" w:eastAsia="仿宋"/>
                <w:szCs w:val="21"/>
              </w:rPr>
            </w:pPr>
            <w:r>
              <w:rPr>
                <w:rFonts w:hint="eastAsia" w:ascii="仿宋" w:hAnsi="仿宋" w:eastAsia="仿宋"/>
                <w:szCs w:val="21"/>
              </w:rPr>
              <w:t>本年度企业有行贿受贿或其他违纪违规事实存在，未达到党纪、政纪及司法处理程度的扣4分；受到党纪政纪处理的扣4分；受到司法刑事处理的扣4分。最高扣分不得超过6分。</w:t>
            </w:r>
          </w:p>
        </w:tc>
        <w:tc>
          <w:tcPr>
            <w:tcW w:w="2126" w:type="dxa"/>
            <w:tcBorders>
              <w:top w:val="single" w:color="auto" w:sz="4" w:space="0"/>
              <w:left w:val="single" w:color="auto" w:sz="4" w:space="0"/>
              <w:bottom w:val="single" w:color="auto" w:sz="4" w:space="0"/>
              <w:right w:val="single" w:color="auto" w:sz="4" w:space="0"/>
            </w:tcBorders>
          </w:tcPr>
          <w:p w14:paraId="168C2DA0">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1D31F27A">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0DEBEFF2">
            <w:pPr>
              <w:ind w:right="25" w:rightChars="12"/>
              <w:rPr>
                <w:rFonts w:ascii="仿宋" w:hAnsi="仿宋" w:eastAsia="仿宋"/>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0163D4E1">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56CE3B27">
            <w:pPr>
              <w:ind w:right="25" w:rightChars="12"/>
              <w:rPr>
                <w:rFonts w:ascii="仿宋" w:hAnsi="仿宋" w:eastAsia="仿宋"/>
                <w:szCs w:val="21"/>
              </w:rPr>
            </w:pPr>
          </w:p>
        </w:tc>
      </w:tr>
      <w:tr w14:paraId="1C4D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37" w:type="dxa"/>
            <w:vMerge w:val="continue"/>
            <w:tcBorders>
              <w:left w:val="single" w:color="auto" w:sz="4" w:space="0"/>
              <w:right w:val="single" w:color="auto" w:sz="4" w:space="0"/>
            </w:tcBorders>
            <w:vAlign w:val="center"/>
          </w:tcPr>
          <w:p w14:paraId="65127874">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0DEAA780">
            <w:pPr>
              <w:ind w:right="25" w:rightChars="12"/>
              <w:jc w:val="center"/>
              <w:rPr>
                <w:rFonts w:ascii="仿宋" w:hAnsi="仿宋" w:eastAsia="仿宋"/>
                <w:szCs w:val="21"/>
              </w:rPr>
            </w:pPr>
            <w:r>
              <w:rPr>
                <w:rFonts w:hint="eastAsia" w:ascii="仿宋" w:hAnsi="仿宋" w:eastAsia="仿宋"/>
                <w:szCs w:val="21"/>
              </w:rPr>
              <w:t>3</w:t>
            </w:r>
          </w:p>
        </w:tc>
        <w:tc>
          <w:tcPr>
            <w:tcW w:w="3795" w:type="dxa"/>
            <w:tcBorders>
              <w:top w:val="single" w:color="auto" w:sz="4" w:space="0"/>
              <w:left w:val="single" w:color="auto" w:sz="4" w:space="0"/>
              <w:bottom w:val="single" w:color="auto" w:sz="4" w:space="0"/>
              <w:right w:val="single" w:color="auto" w:sz="4" w:space="0"/>
            </w:tcBorders>
            <w:vAlign w:val="center"/>
          </w:tcPr>
          <w:p w14:paraId="263F2077">
            <w:pPr>
              <w:ind w:right="25" w:rightChars="12"/>
              <w:rPr>
                <w:rFonts w:ascii="仿宋" w:hAnsi="仿宋" w:eastAsia="仿宋"/>
                <w:szCs w:val="21"/>
              </w:rPr>
            </w:pPr>
            <w:r>
              <w:rPr>
                <w:rFonts w:hint="eastAsia" w:ascii="仿宋" w:hAnsi="仿宋" w:eastAsia="仿宋"/>
                <w:szCs w:val="21"/>
              </w:rPr>
              <w:t>本年度遵守协会章程，按时缴纳会费(1分)，积极参加协会活动(1分)，为行业的发展主动提出合理化建议(1分)。</w:t>
            </w:r>
          </w:p>
        </w:tc>
        <w:tc>
          <w:tcPr>
            <w:tcW w:w="2126" w:type="dxa"/>
            <w:tcBorders>
              <w:top w:val="single" w:color="auto" w:sz="4" w:space="0"/>
              <w:left w:val="single" w:color="auto" w:sz="4" w:space="0"/>
              <w:bottom w:val="single" w:color="auto" w:sz="4" w:space="0"/>
              <w:right w:val="single" w:color="auto" w:sz="4" w:space="0"/>
            </w:tcBorders>
          </w:tcPr>
          <w:p w14:paraId="4559388C">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102B0DD9">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7AB9B0EC">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14:paraId="784016FD">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14:paraId="557398E2">
            <w:pPr>
              <w:spacing w:before="156" w:beforeLines="50" w:line="240" w:lineRule="exact"/>
              <w:ind w:right="25" w:rightChars="12"/>
              <w:jc w:val="center"/>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7ADDC9DF">
            <w:pPr>
              <w:spacing w:before="156" w:beforeLines="50" w:line="240" w:lineRule="exact"/>
              <w:ind w:right="25" w:rightChars="12"/>
              <w:rPr>
                <w:rFonts w:ascii="仿宋" w:hAnsi="仿宋" w:eastAsia="仿宋"/>
                <w:szCs w:val="21"/>
              </w:rPr>
            </w:pPr>
            <w:r>
              <w:rPr>
                <w:rFonts w:hint="eastAsia" w:ascii="仿宋" w:hAnsi="仿宋" w:eastAsia="仿宋"/>
                <w:szCs w:val="21"/>
              </w:rPr>
              <w:t xml:space="preserve">１、按时缴纳会费：缴纳时间： </w:t>
            </w:r>
          </w:p>
          <w:p w14:paraId="193F8D0C">
            <w:pPr>
              <w:spacing w:before="156" w:beforeLines="50" w:line="240" w:lineRule="exact"/>
              <w:ind w:right="25" w:rightChars="12"/>
              <w:rPr>
                <w:rFonts w:ascii="仿宋" w:hAnsi="仿宋" w:eastAsia="仿宋"/>
                <w:szCs w:val="21"/>
              </w:rPr>
            </w:pPr>
            <w:r>
              <w:rPr>
                <w:rFonts w:hint="eastAsia" w:ascii="仿宋" w:hAnsi="仿宋" w:eastAsia="仿宋"/>
                <w:szCs w:val="21"/>
              </w:rPr>
              <w:t xml:space="preserve">2、参加协会活动：名称   时间： </w:t>
            </w:r>
          </w:p>
          <w:p w14:paraId="0EB7ABFE">
            <w:pPr>
              <w:spacing w:before="156" w:beforeLines="50" w:line="240" w:lineRule="exact"/>
              <w:ind w:right="25" w:rightChars="12"/>
              <w:rPr>
                <w:rFonts w:ascii="仿宋" w:hAnsi="仿宋" w:eastAsia="仿宋"/>
                <w:szCs w:val="21"/>
              </w:rPr>
            </w:pPr>
            <w:r>
              <w:rPr>
                <w:rFonts w:hint="eastAsia" w:ascii="仿宋" w:hAnsi="仿宋" w:eastAsia="仿宋"/>
                <w:szCs w:val="21"/>
              </w:rPr>
              <w:t>3、提出的合理化建议内容：  时间：</w:t>
            </w:r>
          </w:p>
          <w:p w14:paraId="0203B210">
            <w:pPr>
              <w:spacing w:before="156" w:beforeLines="50"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470C3187">
            <w:pPr>
              <w:ind w:right="25" w:rightChars="12"/>
              <w:rPr>
                <w:rFonts w:ascii="仿宋" w:hAnsi="仿宋" w:eastAsia="仿宋"/>
                <w:szCs w:val="21"/>
              </w:rPr>
            </w:pPr>
          </w:p>
        </w:tc>
      </w:tr>
      <w:tr w14:paraId="7807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37" w:type="dxa"/>
            <w:vMerge w:val="continue"/>
            <w:tcBorders>
              <w:left w:val="single" w:color="auto" w:sz="4" w:space="0"/>
              <w:right w:val="single" w:color="auto" w:sz="4" w:space="0"/>
            </w:tcBorders>
            <w:vAlign w:val="center"/>
          </w:tcPr>
          <w:p w14:paraId="3F6D9513">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2F4222A8">
            <w:pPr>
              <w:ind w:right="25" w:rightChars="12"/>
              <w:jc w:val="center"/>
              <w:rPr>
                <w:rFonts w:ascii="仿宋" w:hAnsi="仿宋" w:eastAsia="仿宋"/>
                <w:szCs w:val="21"/>
              </w:rPr>
            </w:pPr>
            <w:r>
              <w:rPr>
                <w:rFonts w:hint="eastAsia" w:ascii="仿宋" w:hAnsi="仿宋" w:eastAsia="仿宋"/>
                <w:szCs w:val="21"/>
              </w:rPr>
              <w:t>4</w:t>
            </w:r>
          </w:p>
        </w:tc>
        <w:tc>
          <w:tcPr>
            <w:tcW w:w="3795" w:type="dxa"/>
            <w:tcBorders>
              <w:top w:val="single" w:color="auto" w:sz="4" w:space="0"/>
              <w:left w:val="single" w:color="auto" w:sz="4" w:space="0"/>
              <w:bottom w:val="single" w:color="auto" w:sz="4" w:space="0"/>
              <w:right w:val="single" w:color="auto" w:sz="4" w:space="0"/>
            </w:tcBorders>
            <w:vAlign w:val="center"/>
          </w:tcPr>
          <w:p w14:paraId="44AC5442">
            <w:pPr>
              <w:ind w:right="25" w:rightChars="12"/>
              <w:rPr>
                <w:rFonts w:ascii="仿宋" w:hAnsi="仿宋" w:eastAsia="仿宋"/>
                <w:szCs w:val="21"/>
              </w:rPr>
            </w:pPr>
            <w:r>
              <w:rPr>
                <w:rFonts w:hint="eastAsia" w:ascii="仿宋" w:hAnsi="仿宋" w:eastAsia="仿宋"/>
                <w:szCs w:val="21"/>
              </w:rPr>
              <w:t>本年度积极开拓市外、省外、国外市场，且无违规行为及不良行为记录的，监理合同额大于100 万元的，每个项目加1分；合同额大于150 万元的，每个项目加2分；合同额大200万元的，每个项目加3分。最高不得超过4分；</w:t>
            </w:r>
          </w:p>
        </w:tc>
        <w:tc>
          <w:tcPr>
            <w:tcW w:w="2126" w:type="dxa"/>
            <w:tcBorders>
              <w:top w:val="single" w:color="auto" w:sz="4" w:space="0"/>
              <w:left w:val="single" w:color="auto" w:sz="4" w:space="0"/>
              <w:bottom w:val="single" w:color="auto" w:sz="4" w:space="0"/>
              <w:right w:val="single" w:color="auto" w:sz="4" w:space="0"/>
            </w:tcBorders>
          </w:tcPr>
          <w:p w14:paraId="3F38AF54">
            <w:pPr>
              <w:spacing w:before="156" w:beforeLines="50" w:line="240" w:lineRule="exact"/>
              <w:ind w:right="25" w:rightChars="12"/>
              <w:rPr>
                <w:rFonts w:ascii="仿宋" w:hAnsi="仿宋" w:eastAsia="仿宋"/>
                <w:szCs w:val="21"/>
              </w:rPr>
            </w:pPr>
            <w:r>
              <w:rPr>
                <w:rFonts w:hint="eastAsia" w:ascii="仿宋" w:hAnsi="仿宋" w:eastAsia="仿宋"/>
                <w:szCs w:val="21"/>
              </w:rPr>
              <w:t>1.合同金额：</w:t>
            </w:r>
          </w:p>
        </w:tc>
        <w:tc>
          <w:tcPr>
            <w:tcW w:w="1559" w:type="dxa"/>
            <w:tcBorders>
              <w:top w:val="single" w:color="auto" w:sz="4" w:space="0"/>
              <w:left w:val="single" w:color="auto" w:sz="4" w:space="0"/>
              <w:bottom w:val="single" w:color="auto" w:sz="4" w:space="0"/>
              <w:right w:val="single" w:color="auto" w:sz="4" w:space="0"/>
            </w:tcBorders>
          </w:tcPr>
          <w:p w14:paraId="16E71A03">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1.分</w:t>
            </w:r>
          </w:p>
          <w:p w14:paraId="7AAB6B54">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2.分</w:t>
            </w:r>
          </w:p>
          <w:p w14:paraId="23A4EB0C">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3.分</w:t>
            </w:r>
          </w:p>
          <w:p w14:paraId="4F314CB6">
            <w:pPr>
              <w:spacing w:before="156" w:beforeLines="50" w:line="240" w:lineRule="exact"/>
              <w:ind w:right="25" w:rightChars="12"/>
              <w:jc w:val="center"/>
              <w:rPr>
                <w:rFonts w:ascii="仿宋" w:hAnsi="仿宋" w:eastAsia="仿宋"/>
                <w:sz w:val="22"/>
                <w:szCs w:val="21"/>
              </w:rPr>
            </w:pPr>
            <w:r>
              <w:rPr>
                <w:rFonts w:hint="eastAsia" w:ascii="仿宋" w:hAnsi="仿宋" w:eastAsia="仿宋"/>
                <w:sz w:val="22"/>
                <w:szCs w:val="21"/>
              </w:rPr>
              <w:t>4.分</w:t>
            </w:r>
          </w:p>
          <w:p w14:paraId="2F3C32CD">
            <w:pPr>
              <w:spacing w:before="156" w:beforeLines="50" w:line="240" w:lineRule="exact"/>
              <w:ind w:right="25" w:rightChars="12"/>
              <w:rPr>
                <w:rFonts w:ascii="仿宋" w:hAnsi="仿宋" w:eastAsia="仿宋"/>
                <w:b/>
                <w:szCs w:val="21"/>
              </w:rPr>
            </w:pPr>
            <w:r>
              <w:rPr>
                <w:rFonts w:hint="eastAsia" w:ascii="仿宋" w:hAnsi="仿宋" w:eastAsia="仿宋"/>
                <w:szCs w:val="21"/>
              </w:rPr>
              <w:t>合</w:t>
            </w:r>
            <w:r>
              <w:rPr>
                <w:rFonts w:hint="eastAsia" w:ascii="仿宋" w:hAnsi="仿宋" w:eastAsia="仿宋"/>
                <w:sz w:val="22"/>
                <w:szCs w:val="21"/>
              </w:rPr>
              <w:t>计分</w:t>
            </w:r>
          </w:p>
        </w:tc>
        <w:tc>
          <w:tcPr>
            <w:tcW w:w="4111" w:type="dxa"/>
            <w:tcBorders>
              <w:top w:val="single" w:color="auto" w:sz="4" w:space="0"/>
              <w:left w:val="single" w:color="auto" w:sz="4" w:space="0"/>
              <w:bottom w:val="single" w:color="auto" w:sz="4" w:space="0"/>
              <w:right w:val="single" w:color="auto" w:sz="4" w:space="0"/>
            </w:tcBorders>
          </w:tcPr>
          <w:p w14:paraId="5865B4CD">
            <w:pPr>
              <w:spacing w:before="156" w:beforeLines="50" w:line="240" w:lineRule="exact"/>
              <w:ind w:right="25" w:rightChars="12"/>
              <w:rPr>
                <w:rFonts w:ascii="仿宋" w:hAnsi="仿宋" w:eastAsia="仿宋"/>
                <w:szCs w:val="21"/>
              </w:rPr>
            </w:pPr>
            <w:r>
              <w:rPr>
                <w:rFonts w:hint="eastAsia" w:ascii="仿宋" w:hAnsi="仿宋" w:eastAsia="仿宋"/>
                <w:szCs w:val="21"/>
              </w:rPr>
              <w:t>1.省外项目名称：合同金额：合同信息可查官网网址：</w:t>
            </w:r>
          </w:p>
          <w:p w14:paraId="3AE4565B">
            <w:pPr>
              <w:spacing w:before="156" w:beforeLines="50" w:line="240" w:lineRule="exact"/>
              <w:ind w:right="25" w:rightChars="12"/>
              <w:rPr>
                <w:rFonts w:ascii="仿宋" w:hAnsi="仿宋" w:eastAsia="仿宋"/>
                <w:szCs w:val="21"/>
              </w:rPr>
            </w:pPr>
          </w:p>
          <w:p w14:paraId="60737C03">
            <w:pPr>
              <w:spacing w:before="156" w:beforeLines="50" w:line="240" w:lineRule="exact"/>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17DD6644">
            <w:pPr>
              <w:ind w:right="25" w:rightChars="12"/>
              <w:rPr>
                <w:rFonts w:ascii="仿宋" w:hAnsi="仿宋" w:eastAsia="仿宋"/>
                <w:szCs w:val="21"/>
              </w:rPr>
            </w:pPr>
          </w:p>
        </w:tc>
      </w:tr>
      <w:tr w14:paraId="5D38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537" w:type="dxa"/>
            <w:tcBorders>
              <w:left w:val="single" w:color="auto" w:sz="4" w:space="0"/>
              <w:right w:val="single" w:color="auto" w:sz="4" w:space="0"/>
            </w:tcBorders>
            <w:vAlign w:val="center"/>
          </w:tcPr>
          <w:p w14:paraId="10F4ABA2">
            <w:pPr>
              <w:ind w:right="25" w:rightChars="12"/>
              <w:jc w:val="center"/>
              <w:rPr>
                <w:rFonts w:ascii="仿宋" w:hAnsi="仿宋" w:eastAsia="仿宋"/>
                <w:szCs w:val="21"/>
              </w:rPr>
            </w:pPr>
          </w:p>
        </w:tc>
        <w:tc>
          <w:tcPr>
            <w:tcW w:w="596" w:type="dxa"/>
            <w:tcBorders>
              <w:top w:val="single" w:color="auto" w:sz="4" w:space="0"/>
              <w:left w:val="single" w:color="auto" w:sz="4" w:space="0"/>
              <w:bottom w:val="single" w:color="auto" w:sz="4" w:space="0"/>
              <w:right w:val="single" w:color="auto" w:sz="4" w:space="0"/>
            </w:tcBorders>
            <w:vAlign w:val="center"/>
          </w:tcPr>
          <w:p w14:paraId="4C639D9D">
            <w:pPr>
              <w:ind w:right="25" w:rightChars="12"/>
              <w:jc w:val="center"/>
              <w:rPr>
                <w:rFonts w:ascii="仿宋" w:hAnsi="仿宋" w:eastAsia="仿宋"/>
                <w:szCs w:val="21"/>
              </w:rPr>
            </w:pPr>
          </w:p>
        </w:tc>
        <w:tc>
          <w:tcPr>
            <w:tcW w:w="3795" w:type="dxa"/>
            <w:tcBorders>
              <w:top w:val="single" w:color="auto" w:sz="4" w:space="0"/>
              <w:left w:val="single" w:color="auto" w:sz="4" w:space="0"/>
              <w:bottom w:val="single" w:color="auto" w:sz="4" w:space="0"/>
              <w:right w:val="single" w:color="auto" w:sz="4" w:space="0"/>
            </w:tcBorders>
            <w:vAlign w:val="center"/>
          </w:tcPr>
          <w:p w14:paraId="22E67493">
            <w:pPr>
              <w:ind w:right="25" w:rightChars="12"/>
              <w:rPr>
                <w:rFonts w:ascii="仿宋" w:hAnsi="仿宋" w:eastAsia="仿宋"/>
                <w:szCs w:val="21"/>
              </w:rPr>
            </w:pPr>
            <w:r>
              <w:rPr>
                <w:rFonts w:hint="eastAsia" w:ascii="仿宋" w:hAnsi="仿宋" w:eastAsia="仿宋"/>
                <w:szCs w:val="21"/>
              </w:rPr>
              <w:t>合计（分）</w:t>
            </w:r>
          </w:p>
        </w:tc>
        <w:tc>
          <w:tcPr>
            <w:tcW w:w="2126" w:type="dxa"/>
            <w:tcBorders>
              <w:top w:val="single" w:color="auto" w:sz="4" w:space="0"/>
              <w:left w:val="single" w:color="auto" w:sz="4" w:space="0"/>
              <w:bottom w:val="single" w:color="auto" w:sz="4" w:space="0"/>
              <w:right w:val="single" w:color="auto" w:sz="4" w:space="0"/>
            </w:tcBorders>
          </w:tcPr>
          <w:p w14:paraId="0E80C850">
            <w:pPr>
              <w:ind w:right="25" w:rightChars="12"/>
              <w:rPr>
                <w:rFonts w:ascii="仿宋" w:hAnsi="仿宋" w:eastAsia="仿宋"/>
                <w:szCs w:val="21"/>
              </w:rPr>
            </w:pPr>
          </w:p>
        </w:tc>
        <w:tc>
          <w:tcPr>
            <w:tcW w:w="1559" w:type="dxa"/>
            <w:tcBorders>
              <w:top w:val="single" w:color="auto" w:sz="4" w:space="0"/>
              <w:left w:val="single" w:color="auto" w:sz="4" w:space="0"/>
              <w:bottom w:val="single" w:color="auto" w:sz="4" w:space="0"/>
              <w:right w:val="single" w:color="auto" w:sz="4" w:space="0"/>
            </w:tcBorders>
          </w:tcPr>
          <w:p w14:paraId="4B4838AD">
            <w:pPr>
              <w:ind w:right="25" w:rightChars="12"/>
              <w:rPr>
                <w:rFonts w:ascii="仿宋" w:hAnsi="仿宋" w:eastAsia="仿宋"/>
                <w:szCs w:val="21"/>
              </w:rPr>
            </w:pPr>
          </w:p>
        </w:tc>
        <w:tc>
          <w:tcPr>
            <w:tcW w:w="4111" w:type="dxa"/>
            <w:tcBorders>
              <w:top w:val="single" w:color="auto" w:sz="4" w:space="0"/>
              <w:left w:val="single" w:color="auto" w:sz="4" w:space="0"/>
              <w:bottom w:val="single" w:color="auto" w:sz="4" w:space="0"/>
              <w:right w:val="single" w:color="auto" w:sz="4" w:space="0"/>
            </w:tcBorders>
          </w:tcPr>
          <w:p w14:paraId="7F9B7672">
            <w:pPr>
              <w:ind w:right="25" w:rightChars="12"/>
              <w:rPr>
                <w:rFonts w:ascii="仿宋" w:hAnsi="仿宋" w:eastAsia="仿宋"/>
                <w:szCs w:val="21"/>
              </w:rPr>
            </w:pPr>
          </w:p>
        </w:tc>
        <w:tc>
          <w:tcPr>
            <w:tcW w:w="1276" w:type="dxa"/>
            <w:tcBorders>
              <w:top w:val="single" w:color="auto" w:sz="4" w:space="0"/>
              <w:left w:val="single" w:color="auto" w:sz="4" w:space="0"/>
              <w:bottom w:val="single" w:color="auto" w:sz="4" w:space="0"/>
              <w:right w:val="single" w:color="auto" w:sz="4" w:space="0"/>
            </w:tcBorders>
          </w:tcPr>
          <w:p w14:paraId="7ABA020C">
            <w:pPr>
              <w:ind w:right="25" w:rightChars="12"/>
              <w:rPr>
                <w:rFonts w:ascii="仿宋" w:hAnsi="仿宋" w:eastAsia="仿宋"/>
                <w:szCs w:val="21"/>
              </w:rPr>
            </w:pPr>
          </w:p>
        </w:tc>
      </w:tr>
    </w:tbl>
    <w:p w14:paraId="1A108EA2">
      <w:pPr>
        <w:widowControl/>
        <w:jc w:val="left"/>
        <w:rPr>
          <w:rFonts w:ascii="宋体" w:hAnsi="宋体" w:cs="宋体"/>
          <w:color w:val="000000"/>
          <w:kern w:val="0"/>
          <w:sz w:val="28"/>
          <w:szCs w:val="28"/>
        </w:rPr>
      </w:pPr>
      <w:r>
        <w:rPr>
          <w:rFonts w:ascii="仿宋_GB2312" w:hAnsi="Times New Roman" w:eastAsia="仿宋_GB2312"/>
          <w:b/>
          <w:sz w:val="28"/>
          <w:szCs w:val="28"/>
        </w:rPr>
        <w:br w:type="page"/>
      </w:r>
      <w:r>
        <w:rPr>
          <w:rFonts w:hint="eastAsia" w:ascii="宋体" w:hAnsi="宋体" w:cs="宋体"/>
          <w:color w:val="000000"/>
          <w:kern w:val="0"/>
          <w:sz w:val="28"/>
          <w:szCs w:val="28"/>
        </w:rPr>
        <w:t>附件二：</w:t>
      </w:r>
    </w:p>
    <w:p w14:paraId="59E7F3E2">
      <w:pPr>
        <w:widowControl/>
        <w:jc w:val="center"/>
        <w:rPr>
          <w:rFonts w:ascii="宋体" w:hAnsi="宋体" w:cs="宋体"/>
          <w:b/>
          <w:color w:val="000000"/>
          <w:kern w:val="0"/>
          <w:sz w:val="32"/>
          <w:szCs w:val="32"/>
        </w:rPr>
      </w:pPr>
      <w:r>
        <w:rPr>
          <w:rFonts w:hint="eastAsia" w:ascii="宋体" w:hAnsi="宋体" w:cs="宋体"/>
          <w:b/>
          <w:color w:val="000000"/>
          <w:kern w:val="0"/>
          <w:sz w:val="32"/>
          <w:szCs w:val="32"/>
          <w:u w:val="single"/>
        </w:rPr>
        <w:t xml:space="preserve">       </w:t>
      </w:r>
      <w:r>
        <w:rPr>
          <w:rFonts w:hint="eastAsia" w:ascii="宋体" w:hAnsi="宋体" w:cs="宋体"/>
          <w:b/>
          <w:color w:val="000000"/>
          <w:kern w:val="0"/>
          <w:sz w:val="32"/>
          <w:szCs w:val="32"/>
        </w:rPr>
        <w:t>年度湖州市优秀总监理工程师（项目负责人）申报表</w:t>
      </w:r>
    </w:p>
    <w:p w14:paraId="7E0F29F3">
      <w:pPr>
        <w:widowControl/>
        <w:rPr>
          <w:rFonts w:ascii="宋体" w:hAnsi="宋体" w:cs="宋体"/>
          <w:b/>
          <w:color w:val="000000"/>
          <w:kern w:val="0"/>
          <w:sz w:val="32"/>
          <w:szCs w:val="32"/>
        </w:rPr>
      </w:pPr>
      <w:r>
        <w:rPr>
          <w:rFonts w:hint="eastAsia" w:ascii="宋体" w:hAnsi="宋体"/>
          <w:bCs/>
          <w:sz w:val="28"/>
          <w:szCs w:val="28"/>
        </w:rPr>
        <w:t>申报企业（盖章）：                  联系人：                          联系电话：</w:t>
      </w:r>
    </w:p>
    <w:tbl>
      <w:tblPr>
        <w:tblStyle w:val="2"/>
        <w:tblW w:w="15218" w:type="dxa"/>
        <w:jc w:val="center"/>
        <w:tblLayout w:type="autofit"/>
        <w:tblCellMar>
          <w:top w:w="0" w:type="dxa"/>
          <w:left w:w="108" w:type="dxa"/>
          <w:bottom w:w="0" w:type="dxa"/>
          <w:right w:w="108" w:type="dxa"/>
        </w:tblCellMar>
      </w:tblPr>
      <w:tblGrid>
        <w:gridCol w:w="378"/>
        <w:gridCol w:w="435"/>
        <w:gridCol w:w="435"/>
        <w:gridCol w:w="529"/>
        <w:gridCol w:w="548"/>
        <w:gridCol w:w="1403"/>
        <w:gridCol w:w="1323"/>
        <w:gridCol w:w="1415"/>
        <w:gridCol w:w="813"/>
        <w:gridCol w:w="711"/>
        <w:gridCol w:w="709"/>
        <w:gridCol w:w="709"/>
        <w:gridCol w:w="1038"/>
        <w:gridCol w:w="938"/>
        <w:gridCol w:w="1072"/>
        <w:gridCol w:w="1072"/>
        <w:gridCol w:w="1690"/>
      </w:tblGrid>
      <w:tr w14:paraId="1106A674">
        <w:tblPrEx>
          <w:tblCellMar>
            <w:top w:w="0" w:type="dxa"/>
            <w:left w:w="108" w:type="dxa"/>
            <w:bottom w:w="0" w:type="dxa"/>
            <w:right w:w="108" w:type="dxa"/>
          </w:tblCellMar>
        </w:tblPrEx>
        <w:trPr>
          <w:trHeight w:val="208" w:hRule="atLeast"/>
          <w:jc w:val="center"/>
        </w:trPr>
        <w:tc>
          <w:tcPr>
            <w:tcW w:w="378" w:type="dxa"/>
            <w:vMerge w:val="restart"/>
            <w:tcBorders>
              <w:top w:val="single" w:color="auto" w:sz="4" w:space="0"/>
              <w:left w:val="single" w:color="auto" w:sz="4" w:space="0"/>
              <w:right w:val="single" w:color="auto" w:sz="4" w:space="0"/>
            </w:tcBorders>
            <w:shd w:val="clear" w:color="000000" w:fill="FFFFFF"/>
            <w:vAlign w:val="center"/>
          </w:tcPr>
          <w:p w14:paraId="241DAE99">
            <w:pPr>
              <w:widowControl/>
              <w:jc w:val="center"/>
              <w:rPr>
                <w:rFonts w:ascii="宋体" w:hAnsi="宋体" w:cs="宋体"/>
                <w:kern w:val="0"/>
                <w:sz w:val="16"/>
                <w:szCs w:val="16"/>
              </w:rPr>
            </w:pPr>
            <w:r>
              <w:rPr>
                <w:rFonts w:hint="eastAsia" w:ascii="宋体" w:hAnsi="宋体" w:cs="宋体"/>
                <w:kern w:val="0"/>
                <w:sz w:val="16"/>
                <w:szCs w:val="16"/>
              </w:rPr>
              <w:t>序号　</w:t>
            </w:r>
          </w:p>
        </w:tc>
        <w:tc>
          <w:tcPr>
            <w:tcW w:w="435" w:type="dxa"/>
            <w:vMerge w:val="restart"/>
            <w:tcBorders>
              <w:top w:val="single" w:color="auto" w:sz="4" w:space="0"/>
              <w:left w:val="single" w:color="auto" w:sz="4" w:space="0"/>
              <w:right w:val="single" w:color="auto" w:sz="4" w:space="0"/>
            </w:tcBorders>
            <w:shd w:val="clear" w:color="000000" w:fill="FFFFFF"/>
            <w:vAlign w:val="center"/>
          </w:tcPr>
          <w:p w14:paraId="5BF9079E">
            <w:pPr>
              <w:widowControl/>
              <w:jc w:val="center"/>
              <w:rPr>
                <w:rFonts w:ascii="宋体" w:hAnsi="宋体" w:cs="宋体"/>
                <w:kern w:val="0"/>
                <w:sz w:val="16"/>
                <w:szCs w:val="16"/>
              </w:rPr>
            </w:pPr>
            <w:r>
              <w:rPr>
                <w:rFonts w:hint="eastAsia" w:ascii="宋体" w:hAnsi="宋体" w:cs="宋体"/>
                <w:kern w:val="0"/>
                <w:sz w:val="16"/>
                <w:szCs w:val="16"/>
              </w:rPr>
              <w:t>姓名　</w:t>
            </w:r>
          </w:p>
        </w:tc>
        <w:tc>
          <w:tcPr>
            <w:tcW w:w="435" w:type="dxa"/>
            <w:vMerge w:val="restart"/>
            <w:tcBorders>
              <w:top w:val="single" w:color="auto" w:sz="4" w:space="0"/>
              <w:left w:val="single" w:color="auto" w:sz="4" w:space="0"/>
              <w:right w:val="single" w:color="auto" w:sz="4" w:space="0"/>
            </w:tcBorders>
            <w:shd w:val="clear" w:color="000000" w:fill="FFFFFF"/>
            <w:vAlign w:val="center"/>
          </w:tcPr>
          <w:p w14:paraId="50A5FBF6">
            <w:pPr>
              <w:widowControl/>
              <w:jc w:val="center"/>
              <w:rPr>
                <w:rFonts w:ascii="宋体" w:hAnsi="宋体" w:cs="宋体"/>
                <w:kern w:val="0"/>
                <w:sz w:val="16"/>
                <w:szCs w:val="16"/>
              </w:rPr>
            </w:pPr>
            <w:r>
              <w:rPr>
                <w:rFonts w:hint="eastAsia" w:ascii="宋体" w:hAnsi="宋体" w:cs="宋体"/>
                <w:kern w:val="0"/>
                <w:sz w:val="16"/>
                <w:szCs w:val="16"/>
              </w:rPr>
              <w:t>单位　</w:t>
            </w:r>
          </w:p>
        </w:tc>
        <w:tc>
          <w:tcPr>
            <w:tcW w:w="529" w:type="dxa"/>
            <w:vMerge w:val="restart"/>
            <w:tcBorders>
              <w:top w:val="single" w:color="auto" w:sz="4" w:space="0"/>
              <w:left w:val="single" w:color="auto" w:sz="4" w:space="0"/>
              <w:right w:val="single" w:color="auto" w:sz="4" w:space="0"/>
            </w:tcBorders>
            <w:shd w:val="clear" w:color="000000" w:fill="FFFFFF"/>
            <w:vAlign w:val="center"/>
          </w:tcPr>
          <w:p w14:paraId="5503741E">
            <w:pPr>
              <w:widowControl/>
              <w:jc w:val="center"/>
              <w:rPr>
                <w:rFonts w:ascii="宋体" w:hAnsi="宋体" w:cs="宋体"/>
                <w:kern w:val="0"/>
                <w:sz w:val="16"/>
                <w:szCs w:val="16"/>
              </w:rPr>
            </w:pPr>
            <w:r>
              <w:rPr>
                <w:rFonts w:hint="eastAsia" w:ascii="宋体" w:hAnsi="宋体" w:cs="宋体"/>
                <w:kern w:val="0"/>
                <w:sz w:val="16"/>
                <w:szCs w:val="16"/>
              </w:rPr>
              <w:t>自评分　</w:t>
            </w:r>
          </w:p>
        </w:tc>
        <w:tc>
          <w:tcPr>
            <w:tcW w:w="548" w:type="dxa"/>
            <w:vMerge w:val="restart"/>
            <w:tcBorders>
              <w:top w:val="single" w:color="auto" w:sz="4" w:space="0"/>
              <w:left w:val="single" w:color="auto" w:sz="4" w:space="0"/>
              <w:right w:val="single" w:color="auto" w:sz="4" w:space="0"/>
            </w:tcBorders>
            <w:shd w:val="clear" w:color="000000" w:fill="FFFFFF"/>
            <w:vAlign w:val="center"/>
          </w:tcPr>
          <w:p w14:paraId="703004B7">
            <w:pPr>
              <w:widowControl/>
              <w:jc w:val="center"/>
              <w:rPr>
                <w:rFonts w:ascii="宋体" w:hAnsi="宋体" w:cs="宋体"/>
                <w:kern w:val="0"/>
                <w:sz w:val="16"/>
                <w:szCs w:val="16"/>
              </w:rPr>
            </w:pPr>
            <w:r>
              <w:rPr>
                <w:rFonts w:hint="eastAsia" w:ascii="宋体" w:hAnsi="宋体" w:cs="宋体"/>
                <w:kern w:val="0"/>
                <w:sz w:val="16"/>
                <w:szCs w:val="16"/>
              </w:rPr>
              <w:t>专家评分　</w:t>
            </w:r>
          </w:p>
        </w:tc>
        <w:tc>
          <w:tcPr>
            <w:tcW w:w="14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1D706F">
            <w:pPr>
              <w:widowControl/>
              <w:jc w:val="center"/>
              <w:rPr>
                <w:rFonts w:ascii="宋体" w:hAnsi="宋体" w:cs="宋体"/>
                <w:kern w:val="0"/>
                <w:sz w:val="16"/>
                <w:szCs w:val="16"/>
              </w:rPr>
            </w:pPr>
            <w:r>
              <w:rPr>
                <w:rFonts w:hint="eastAsia" w:ascii="宋体" w:hAnsi="宋体" w:cs="宋体"/>
                <w:kern w:val="0"/>
                <w:sz w:val="16"/>
                <w:szCs w:val="16"/>
              </w:rPr>
              <w:t>科技进步奖，专利，编教，专家，教师</w:t>
            </w:r>
          </w:p>
        </w:tc>
        <w:tc>
          <w:tcPr>
            <w:tcW w:w="13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A659BB">
            <w:pPr>
              <w:widowControl/>
              <w:jc w:val="center"/>
              <w:rPr>
                <w:rFonts w:ascii="宋体" w:hAnsi="宋体" w:cs="宋体"/>
                <w:kern w:val="0"/>
                <w:sz w:val="16"/>
                <w:szCs w:val="16"/>
              </w:rPr>
            </w:pPr>
            <w:r>
              <w:rPr>
                <w:rFonts w:hint="eastAsia" w:ascii="宋体" w:hAnsi="宋体" w:cs="宋体"/>
                <w:kern w:val="0"/>
                <w:sz w:val="16"/>
                <w:szCs w:val="16"/>
              </w:rPr>
              <w:t>论文</w:t>
            </w:r>
          </w:p>
        </w:tc>
        <w:tc>
          <w:tcPr>
            <w:tcW w:w="14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FAEFAF">
            <w:pPr>
              <w:widowControl/>
              <w:jc w:val="center"/>
              <w:rPr>
                <w:rFonts w:ascii="宋体" w:hAnsi="宋体" w:cs="宋体"/>
                <w:kern w:val="0"/>
                <w:sz w:val="16"/>
                <w:szCs w:val="16"/>
              </w:rPr>
            </w:pPr>
            <w:r>
              <w:rPr>
                <w:rFonts w:hint="eastAsia" w:ascii="宋体" w:hAnsi="宋体" w:cs="宋体"/>
                <w:kern w:val="0"/>
                <w:sz w:val="16"/>
                <w:szCs w:val="16"/>
              </w:rPr>
              <w:t>重点工程</w:t>
            </w:r>
          </w:p>
        </w:tc>
        <w:tc>
          <w:tcPr>
            <w:tcW w:w="8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B4C9B6">
            <w:pPr>
              <w:widowControl/>
              <w:jc w:val="center"/>
              <w:rPr>
                <w:rFonts w:ascii="宋体" w:hAnsi="宋体" w:cs="宋体"/>
                <w:kern w:val="0"/>
                <w:sz w:val="16"/>
                <w:szCs w:val="16"/>
              </w:rPr>
            </w:pPr>
            <w:r>
              <w:rPr>
                <w:rFonts w:hint="eastAsia" w:ascii="宋体" w:hAnsi="宋体" w:cs="宋体"/>
                <w:kern w:val="0"/>
                <w:sz w:val="16"/>
                <w:szCs w:val="16"/>
              </w:rPr>
              <w:t>全国注册监理工程师证书</w:t>
            </w:r>
          </w:p>
        </w:tc>
        <w:tc>
          <w:tcPr>
            <w:tcW w:w="2129" w:type="dxa"/>
            <w:gridSpan w:val="3"/>
            <w:tcBorders>
              <w:top w:val="single" w:color="auto" w:sz="4" w:space="0"/>
              <w:left w:val="nil"/>
              <w:bottom w:val="single" w:color="auto" w:sz="4" w:space="0"/>
              <w:right w:val="single" w:color="auto" w:sz="4" w:space="0"/>
            </w:tcBorders>
            <w:shd w:val="clear" w:color="000000" w:fill="FFFFFF"/>
            <w:vAlign w:val="center"/>
          </w:tcPr>
          <w:p w14:paraId="1AA2A9F4">
            <w:pPr>
              <w:widowControl/>
              <w:jc w:val="center"/>
              <w:rPr>
                <w:rFonts w:ascii="宋体" w:hAnsi="宋体" w:cs="宋体"/>
                <w:kern w:val="0"/>
                <w:sz w:val="16"/>
                <w:szCs w:val="16"/>
              </w:rPr>
            </w:pPr>
            <w:r>
              <w:rPr>
                <w:rFonts w:hint="eastAsia" w:ascii="宋体" w:hAnsi="宋体" w:cs="宋体"/>
                <w:kern w:val="0"/>
                <w:sz w:val="16"/>
                <w:szCs w:val="16"/>
              </w:rPr>
              <w:t>近五年担任总监项目数</w:t>
            </w:r>
          </w:p>
        </w:tc>
        <w:tc>
          <w:tcPr>
            <w:tcW w:w="1038" w:type="dxa"/>
            <w:tcBorders>
              <w:top w:val="single" w:color="auto" w:sz="4" w:space="0"/>
              <w:left w:val="nil"/>
              <w:bottom w:val="single" w:color="auto" w:sz="4" w:space="0"/>
              <w:right w:val="nil"/>
            </w:tcBorders>
            <w:shd w:val="clear" w:color="000000" w:fill="FFFFFF"/>
          </w:tcPr>
          <w:p w14:paraId="35C7C654">
            <w:pPr>
              <w:widowControl/>
              <w:jc w:val="center"/>
              <w:rPr>
                <w:rFonts w:ascii="宋体" w:hAnsi="宋体" w:cs="宋体"/>
                <w:kern w:val="0"/>
                <w:sz w:val="16"/>
                <w:szCs w:val="16"/>
              </w:rPr>
            </w:pPr>
          </w:p>
        </w:tc>
        <w:tc>
          <w:tcPr>
            <w:tcW w:w="3082" w:type="dxa"/>
            <w:gridSpan w:val="3"/>
            <w:tcBorders>
              <w:top w:val="single" w:color="auto" w:sz="4" w:space="0"/>
              <w:left w:val="nil"/>
              <w:bottom w:val="single" w:color="auto" w:sz="4" w:space="0"/>
              <w:right w:val="single" w:color="auto" w:sz="4" w:space="0"/>
            </w:tcBorders>
            <w:shd w:val="clear" w:color="000000" w:fill="FFFFFF"/>
            <w:vAlign w:val="center"/>
          </w:tcPr>
          <w:p w14:paraId="7B742CED">
            <w:pPr>
              <w:widowControl/>
              <w:jc w:val="center"/>
              <w:rPr>
                <w:rFonts w:ascii="宋体" w:hAnsi="宋体" w:cs="宋体"/>
                <w:kern w:val="0"/>
                <w:sz w:val="16"/>
                <w:szCs w:val="16"/>
              </w:rPr>
            </w:pPr>
            <w:r>
              <w:rPr>
                <w:rFonts w:hint="eastAsia" w:ascii="宋体" w:hAnsi="宋体" w:cs="宋体"/>
                <w:kern w:val="0"/>
                <w:sz w:val="16"/>
                <w:szCs w:val="16"/>
              </w:rPr>
              <w:t>本年市级以上奖项≥1</w:t>
            </w:r>
          </w:p>
        </w:tc>
        <w:tc>
          <w:tcPr>
            <w:tcW w:w="16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A66EBA">
            <w:pPr>
              <w:widowControl/>
              <w:jc w:val="center"/>
              <w:rPr>
                <w:rFonts w:ascii="宋体" w:hAnsi="宋体" w:cs="宋体"/>
                <w:kern w:val="0"/>
                <w:sz w:val="16"/>
                <w:szCs w:val="16"/>
              </w:rPr>
            </w:pPr>
            <w:r>
              <w:rPr>
                <w:rFonts w:hint="eastAsia" w:ascii="宋体" w:hAnsi="宋体" w:cs="宋体"/>
                <w:kern w:val="0"/>
                <w:sz w:val="16"/>
                <w:szCs w:val="16"/>
              </w:rPr>
              <w:t>其他个人荣誉</w:t>
            </w:r>
          </w:p>
        </w:tc>
      </w:tr>
      <w:tr w14:paraId="12FB0AB2">
        <w:tblPrEx>
          <w:tblCellMar>
            <w:top w:w="0" w:type="dxa"/>
            <w:left w:w="108" w:type="dxa"/>
            <w:bottom w:w="0" w:type="dxa"/>
            <w:right w:w="108" w:type="dxa"/>
          </w:tblCellMar>
        </w:tblPrEx>
        <w:trPr>
          <w:trHeight w:val="416" w:hRule="atLeast"/>
          <w:jc w:val="center"/>
        </w:trPr>
        <w:tc>
          <w:tcPr>
            <w:tcW w:w="378" w:type="dxa"/>
            <w:vMerge w:val="continue"/>
            <w:tcBorders>
              <w:left w:val="single" w:color="auto" w:sz="4" w:space="0"/>
              <w:right w:val="single" w:color="auto" w:sz="4" w:space="0"/>
            </w:tcBorders>
            <w:vAlign w:val="center"/>
          </w:tcPr>
          <w:p w14:paraId="7819F37A">
            <w:pPr>
              <w:jc w:val="left"/>
              <w:rPr>
                <w:rFonts w:ascii="宋体" w:hAnsi="宋体" w:cs="宋体"/>
                <w:kern w:val="0"/>
                <w:sz w:val="16"/>
                <w:szCs w:val="16"/>
              </w:rPr>
            </w:pPr>
          </w:p>
        </w:tc>
        <w:tc>
          <w:tcPr>
            <w:tcW w:w="435" w:type="dxa"/>
            <w:vMerge w:val="continue"/>
            <w:tcBorders>
              <w:left w:val="single" w:color="auto" w:sz="4" w:space="0"/>
              <w:right w:val="single" w:color="auto" w:sz="4" w:space="0"/>
            </w:tcBorders>
            <w:vAlign w:val="center"/>
          </w:tcPr>
          <w:p w14:paraId="14BC215C">
            <w:pPr>
              <w:jc w:val="left"/>
              <w:rPr>
                <w:rFonts w:ascii="宋体" w:hAnsi="宋体" w:cs="宋体"/>
                <w:kern w:val="0"/>
                <w:sz w:val="16"/>
                <w:szCs w:val="16"/>
              </w:rPr>
            </w:pPr>
          </w:p>
        </w:tc>
        <w:tc>
          <w:tcPr>
            <w:tcW w:w="435" w:type="dxa"/>
            <w:vMerge w:val="continue"/>
            <w:tcBorders>
              <w:left w:val="single" w:color="auto" w:sz="4" w:space="0"/>
              <w:right w:val="single" w:color="auto" w:sz="4" w:space="0"/>
            </w:tcBorders>
            <w:vAlign w:val="center"/>
          </w:tcPr>
          <w:p w14:paraId="5DD7E35A">
            <w:pPr>
              <w:jc w:val="left"/>
              <w:rPr>
                <w:rFonts w:ascii="宋体" w:hAnsi="宋体" w:cs="宋体"/>
                <w:kern w:val="0"/>
                <w:sz w:val="16"/>
                <w:szCs w:val="16"/>
              </w:rPr>
            </w:pPr>
          </w:p>
        </w:tc>
        <w:tc>
          <w:tcPr>
            <w:tcW w:w="529" w:type="dxa"/>
            <w:vMerge w:val="continue"/>
            <w:tcBorders>
              <w:left w:val="single" w:color="auto" w:sz="4" w:space="0"/>
              <w:right w:val="single" w:color="auto" w:sz="4" w:space="0"/>
            </w:tcBorders>
            <w:vAlign w:val="center"/>
          </w:tcPr>
          <w:p w14:paraId="700E49D9">
            <w:pPr>
              <w:jc w:val="left"/>
              <w:rPr>
                <w:rFonts w:ascii="宋体" w:hAnsi="宋体" w:cs="宋体"/>
                <w:kern w:val="0"/>
                <w:sz w:val="16"/>
                <w:szCs w:val="16"/>
              </w:rPr>
            </w:pPr>
          </w:p>
        </w:tc>
        <w:tc>
          <w:tcPr>
            <w:tcW w:w="548" w:type="dxa"/>
            <w:vMerge w:val="continue"/>
            <w:tcBorders>
              <w:left w:val="single" w:color="auto" w:sz="4" w:space="0"/>
              <w:right w:val="single" w:color="auto" w:sz="4" w:space="0"/>
            </w:tcBorders>
            <w:vAlign w:val="center"/>
          </w:tcPr>
          <w:p w14:paraId="73ED4FF3">
            <w:pPr>
              <w:jc w:val="left"/>
              <w:rPr>
                <w:rFonts w:ascii="宋体" w:hAnsi="宋体" w:cs="宋体"/>
                <w:kern w:val="0"/>
                <w:sz w:val="16"/>
                <w:szCs w:val="16"/>
              </w:rPr>
            </w:pPr>
          </w:p>
        </w:tc>
        <w:tc>
          <w:tcPr>
            <w:tcW w:w="1403" w:type="dxa"/>
            <w:vMerge w:val="continue"/>
            <w:tcBorders>
              <w:top w:val="single" w:color="auto" w:sz="4" w:space="0"/>
              <w:left w:val="single" w:color="auto" w:sz="4" w:space="0"/>
              <w:bottom w:val="single" w:color="auto" w:sz="4" w:space="0"/>
              <w:right w:val="single" w:color="auto" w:sz="4" w:space="0"/>
            </w:tcBorders>
            <w:vAlign w:val="center"/>
          </w:tcPr>
          <w:p w14:paraId="3C0895E9">
            <w:pPr>
              <w:widowControl/>
              <w:jc w:val="left"/>
              <w:rPr>
                <w:rFonts w:ascii="宋体" w:hAnsi="宋体" w:cs="宋体"/>
                <w:kern w:val="0"/>
                <w:sz w:val="16"/>
                <w:szCs w:val="16"/>
              </w:rPr>
            </w:pPr>
          </w:p>
        </w:tc>
        <w:tc>
          <w:tcPr>
            <w:tcW w:w="1323" w:type="dxa"/>
            <w:vMerge w:val="continue"/>
            <w:tcBorders>
              <w:top w:val="single" w:color="auto" w:sz="4" w:space="0"/>
              <w:left w:val="single" w:color="auto" w:sz="4" w:space="0"/>
              <w:bottom w:val="single" w:color="auto" w:sz="4" w:space="0"/>
              <w:right w:val="single" w:color="auto" w:sz="4" w:space="0"/>
            </w:tcBorders>
            <w:vAlign w:val="center"/>
          </w:tcPr>
          <w:p w14:paraId="0F142DF9">
            <w:pPr>
              <w:widowControl/>
              <w:jc w:val="left"/>
              <w:rPr>
                <w:rFonts w:ascii="宋体" w:hAnsi="宋体" w:cs="宋体"/>
                <w:kern w:val="0"/>
                <w:sz w:val="16"/>
                <w:szCs w:val="16"/>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21E99579">
            <w:pPr>
              <w:widowControl/>
              <w:jc w:val="left"/>
              <w:rPr>
                <w:rFonts w:ascii="宋体" w:hAnsi="宋体" w:cs="宋体"/>
                <w:kern w:val="0"/>
                <w:sz w:val="16"/>
                <w:szCs w:val="16"/>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0F9D774E">
            <w:pPr>
              <w:widowControl/>
              <w:jc w:val="left"/>
              <w:rPr>
                <w:rFonts w:ascii="宋体" w:hAnsi="宋体" w:cs="宋体"/>
                <w:kern w:val="0"/>
                <w:sz w:val="16"/>
                <w:szCs w:val="16"/>
              </w:rPr>
            </w:pPr>
          </w:p>
        </w:tc>
        <w:tc>
          <w:tcPr>
            <w:tcW w:w="711" w:type="dxa"/>
            <w:tcBorders>
              <w:top w:val="nil"/>
              <w:left w:val="nil"/>
              <w:bottom w:val="single" w:color="auto" w:sz="4" w:space="0"/>
              <w:right w:val="single" w:color="auto" w:sz="4" w:space="0"/>
            </w:tcBorders>
            <w:shd w:val="clear" w:color="000000" w:fill="FFFFFF"/>
            <w:vAlign w:val="center"/>
          </w:tcPr>
          <w:p w14:paraId="40B43F29">
            <w:pPr>
              <w:widowControl/>
              <w:jc w:val="center"/>
              <w:rPr>
                <w:rFonts w:ascii="宋体" w:hAnsi="宋体" w:cs="宋体"/>
                <w:kern w:val="0"/>
                <w:sz w:val="16"/>
                <w:szCs w:val="16"/>
              </w:rPr>
            </w:pPr>
            <w:r>
              <w:rPr>
                <w:rFonts w:hint="eastAsia" w:ascii="宋体" w:hAnsi="宋体" w:cs="宋体"/>
                <w:kern w:val="0"/>
                <w:sz w:val="16"/>
                <w:szCs w:val="16"/>
              </w:rPr>
              <w:t>一等</w:t>
            </w:r>
          </w:p>
        </w:tc>
        <w:tc>
          <w:tcPr>
            <w:tcW w:w="709" w:type="dxa"/>
            <w:tcBorders>
              <w:top w:val="nil"/>
              <w:left w:val="nil"/>
              <w:bottom w:val="single" w:color="auto" w:sz="4" w:space="0"/>
              <w:right w:val="single" w:color="auto" w:sz="4" w:space="0"/>
            </w:tcBorders>
            <w:shd w:val="clear" w:color="000000" w:fill="FFFFFF"/>
            <w:vAlign w:val="center"/>
          </w:tcPr>
          <w:p w14:paraId="71C1229F">
            <w:pPr>
              <w:widowControl/>
              <w:jc w:val="center"/>
              <w:rPr>
                <w:rFonts w:ascii="宋体" w:hAnsi="宋体" w:cs="宋体"/>
                <w:kern w:val="0"/>
                <w:sz w:val="16"/>
                <w:szCs w:val="16"/>
              </w:rPr>
            </w:pPr>
            <w:r>
              <w:rPr>
                <w:rFonts w:hint="eastAsia" w:ascii="宋体" w:hAnsi="宋体" w:cs="宋体"/>
                <w:kern w:val="0"/>
                <w:sz w:val="16"/>
                <w:szCs w:val="16"/>
              </w:rPr>
              <w:t>二等</w:t>
            </w:r>
          </w:p>
        </w:tc>
        <w:tc>
          <w:tcPr>
            <w:tcW w:w="709" w:type="dxa"/>
            <w:tcBorders>
              <w:top w:val="nil"/>
              <w:left w:val="nil"/>
              <w:bottom w:val="single" w:color="auto" w:sz="4" w:space="0"/>
              <w:right w:val="single" w:color="auto" w:sz="4" w:space="0"/>
            </w:tcBorders>
            <w:shd w:val="clear" w:color="000000" w:fill="FFFFFF"/>
            <w:vAlign w:val="center"/>
          </w:tcPr>
          <w:p w14:paraId="7EADD05A">
            <w:pPr>
              <w:widowControl/>
              <w:jc w:val="center"/>
              <w:rPr>
                <w:rFonts w:ascii="宋体" w:hAnsi="宋体" w:cs="宋体"/>
                <w:kern w:val="0"/>
                <w:sz w:val="16"/>
                <w:szCs w:val="16"/>
              </w:rPr>
            </w:pPr>
            <w:r>
              <w:rPr>
                <w:rFonts w:hint="eastAsia" w:ascii="宋体" w:hAnsi="宋体" w:cs="宋体"/>
                <w:kern w:val="0"/>
                <w:sz w:val="16"/>
                <w:szCs w:val="16"/>
              </w:rPr>
              <w:t>是否满足</w:t>
            </w:r>
          </w:p>
        </w:tc>
        <w:tc>
          <w:tcPr>
            <w:tcW w:w="1038" w:type="dxa"/>
            <w:tcBorders>
              <w:top w:val="single" w:color="auto" w:sz="4" w:space="0"/>
              <w:left w:val="nil"/>
              <w:bottom w:val="single" w:color="auto" w:sz="4" w:space="0"/>
              <w:right w:val="single" w:color="auto" w:sz="4" w:space="0"/>
            </w:tcBorders>
            <w:shd w:val="clear" w:color="000000" w:fill="FFFFFF"/>
          </w:tcPr>
          <w:p w14:paraId="4AEB8545">
            <w:pPr>
              <w:widowControl/>
              <w:jc w:val="center"/>
              <w:rPr>
                <w:rFonts w:ascii="宋体" w:hAnsi="宋体" w:cs="宋体"/>
                <w:kern w:val="0"/>
                <w:sz w:val="16"/>
                <w:szCs w:val="16"/>
              </w:rPr>
            </w:pPr>
            <w:r>
              <w:rPr>
                <w:rFonts w:hint="eastAsia" w:ascii="宋体" w:hAnsi="宋体" w:cs="宋体"/>
                <w:kern w:val="0"/>
                <w:sz w:val="16"/>
                <w:szCs w:val="16"/>
              </w:rPr>
              <w:t>县（区）级</w:t>
            </w:r>
          </w:p>
        </w:tc>
        <w:tc>
          <w:tcPr>
            <w:tcW w:w="938" w:type="dxa"/>
            <w:tcBorders>
              <w:top w:val="single" w:color="auto" w:sz="4" w:space="0"/>
              <w:left w:val="single" w:color="auto" w:sz="4" w:space="0"/>
              <w:bottom w:val="single" w:color="auto" w:sz="4" w:space="0"/>
              <w:right w:val="single" w:color="auto" w:sz="4" w:space="0"/>
            </w:tcBorders>
            <w:shd w:val="clear" w:color="000000" w:fill="FFFFFF"/>
            <w:vAlign w:val="center"/>
          </w:tcPr>
          <w:p w14:paraId="0D1FA8FF">
            <w:pPr>
              <w:widowControl/>
              <w:jc w:val="center"/>
              <w:rPr>
                <w:rFonts w:ascii="宋体" w:hAnsi="宋体" w:cs="宋体"/>
                <w:kern w:val="0"/>
                <w:sz w:val="16"/>
                <w:szCs w:val="16"/>
              </w:rPr>
            </w:pPr>
            <w:r>
              <w:rPr>
                <w:rFonts w:hint="eastAsia" w:ascii="宋体" w:hAnsi="宋体" w:cs="宋体"/>
                <w:kern w:val="0"/>
                <w:sz w:val="16"/>
                <w:szCs w:val="16"/>
              </w:rPr>
              <w:t>市级</w:t>
            </w:r>
          </w:p>
        </w:tc>
        <w:tc>
          <w:tcPr>
            <w:tcW w:w="1072" w:type="dxa"/>
            <w:tcBorders>
              <w:top w:val="nil"/>
              <w:left w:val="nil"/>
              <w:bottom w:val="single" w:color="auto" w:sz="4" w:space="0"/>
              <w:right w:val="single" w:color="auto" w:sz="4" w:space="0"/>
            </w:tcBorders>
            <w:shd w:val="clear" w:color="000000" w:fill="FFFFFF"/>
            <w:vAlign w:val="center"/>
          </w:tcPr>
          <w:p w14:paraId="24BB292A">
            <w:pPr>
              <w:widowControl/>
              <w:jc w:val="center"/>
              <w:rPr>
                <w:rFonts w:ascii="宋体" w:hAnsi="宋体" w:cs="宋体"/>
                <w:kern w:val="0"/>
                <w:sz w:val="16"/>
                <w:szCs w:val="16"/>
              </w:rPr>
            </w:pPr>
            <w:r>
              <w:rPr>
                <w:rFonts w:hint="eastAsia" w:ascii="宋体" w:hAnsi="宋体" w:cs="宋体"/>
                <w:kern w:val="0"/>
                <w:sz w:val="16"/>
                <w:szCs w:val="16"/>
              </w:rPr>
              <w:t>省级</w:t>
            </w:r>
          </w:p>
        </w:tc>
        <w:tc>
          <w:tcPr>
            <w:tcW w:w="1072" w:type="dxa"/>
            <w:tcBorders>
              <w:top w:val="nil"/>
              <w:left w:val="nil"/>
              <w:bottom w:val="single" w:color="auto" w:sz="4" w:space="0"/>
              <w:right w:val="single" w:color="auto" w:sz="4" w:space="0"/>
            </w:tcBorders>
            <w:shd w:val="clear" w:color="000000" w:fill="FFFFFF"/>
            <w:vAlign w:val="center"/>
          </w:tcPr>
          <w:p w14:paraId="413CF9B4">
            <w:pPr>
              <w:widowControl/>
              <w:jc w:val="center"/>
              <w:rPr>
                <w:rFonts w:ascii="宋体" w:hAnsi="宋体" w:cs="宋体"/>
                <w:kern w:val="0"/>
                <w:sz w:val="16"/>
                <w:szCs w:val="16"/>
              </w:rPr>
            </w:pPr>
            <w:r>
              <w:rPr>
                <w:rFonts w:hint="eastAsia" w:ascii="宋体" w:hAnsi="宋体" w:cs="宋体"/>
                <w:kern w:val="0"/>
                <w:sz w:val="16"/>
                <w:szCs w:val="16"/>
              </w:rPr>
              <w:t>国家级</w:t>
            </w:r>
          </w:p>
        </w:tc>
        <w:tc>
          <w:tcPr>
            <w:tcW w:w="1690" w:type="dxa"/>
            <w:vMerge w:val="continue"/>
            <w:tcBorders>
              <w:top w:val="single" w:color="auto" w:sz="4" w:space="0"/>
              <w:left w:val="single" w:color="auto" w:sz="4" w:space="0"/>
              <w:bottom w:val="single" w:color="auto" w:sz="4" w:space="0"/>
              <w:right w:val="single" w:color="auto" w:sz="4" w:space="0"/>
            </w:tcBorders>
            <w:vAlign w:val="center"/>
          </w:tcPr>
          <w:p w14:paraId="6C7736FC">
            <w:pPr>
              <w:widowControl/>
              <w:jc w:val="left"/>
              <w:rPr>
                <w:rFonts w:ascii="宋体" w:hAnsi="宋体" w:cs="宋体"/>
                <w:kern w:val="0"/>
                <w:sz w:val="16"/>
                <w:szCs w:val="16"/>
              </w:rPr>
            </w:pPr>
          </w:p>
        </w:tc>
      </w:tr>
      <w:tr w14:paraId="64D2FA77">
        <w:tblPrEx>
          <w:tblCellMar>
            <w:top w:w="0" w:type="dxa"/>
            <w:left w:w="108" w:type="dxa"/>
            <w:bottom w:w="0" w:type="dxa"/>
            <w:right w:w="108" w:type="dxa"/>
          </w:tblCellMar>
        </w:tblPrEx>
        <w:trPr>
          <w:trHeight w:val="3378" w:hRule="atLeast"/>
          <w:jc w:val="center"/>
        </w:trPr>
        <w:tc>
          <w:tcPr>
            <w:tcW w:w="378" w:type="dxa"/>
            <w:vMerge w:val="continue"/>
            <w:tcBorders>
              <w:left w:val="single" w:color="auto" w:sz="4" w:space="0"/>
              <w:bottom w:val="single" w:color="auto" w:sz="4" w:space="0"/>
              <w:right w:val="single" w:color="auto" w:sz="4" w:space="0"/>
            </w:tcBorders>
            <w:shd w:val="clear" w:color="000000" w:fill="FFFFFF"/>
            <w:vAlign w:val="center"/>
          </w:tcPr>
          <w:p w14:paraId="1D7B9805">
            <w:pPr>
              <w:widowControl/>
              <w:jc w:val="left"/>
              <w:rPr>
                <w:rFonts w:ascii="宋体" w:hAnsi="宋体" w:cs="宋体"/>
                <w:kern w:val="0"/>
                <w:sz w:val="16"/>
                <w:szCs w:val="16"/>
              </w:rPr>
            </w:pPr>
          </w:p>
        </w:tc>
        <w:tc>
          <w:tcPr>
            <w:tcW w:w="435" w:type="dxa"/>
            <w:vMerge w:val="continue"/>
            <w:tcBorders>
              <w:left w:val="single" w:color="auto" w:sz="4" w:space="0"/>
              <w:bottom w:val="single" w:color="auto" w:sz="4" w:space="0"/>
              <w:right w:val="single" w:color="auto" w:sz="4" w:space="0"/>
            </w:tcBorders>
            <w:shd w:val="clear" w:color="000000" w:fill="FFFFFF"/>
            <w:noWrap/>
            <w:vAlign w:val="center"/>
          </w:tcPr>
          <w:p w14:paraId="2764D552">
            <w:pPr>
              <w:widowControl/>
              <w:jc w:val="left"/>
              <w:rPr>
                <w:rFonts w:ascii="宋体" w:hAnsi="宋体" w:cs="宋体"/>
                <w:kern w:val="0"/>
                <w:sz w:val="16"/>
                <w:szCs w:val="16"/>
              </w:rPr>
            </w:pPr>
          </w:p>
        </w:tc>
        <w:tc>
          <w:tcPr>
            <w:tcW w:w="435" w:type="dxa"/>
            <w:vMerge w:val="continue"/>
            <w:tcBorders>
              <w:left w:val="single" w:color="auto" w:sz="4" w:space="0"/>
              <w:bottom w:val="single" w:color="auto" w:sz="4" w:space="0"/>
              <w:right w:val="single" w:color="auto" w:sz="4" w:space="0"/>
            </w:tcBorders>
            <w:shd w:val="clear" w:color="000000" w:fill="FFFFFF"/>
            <w:vAlign w:val="center"/>
          </w:tcPr>
          <w:p w14:paraId="5D2284F3">
            <w:pPr>
              <w:widowControl/>
              <w:jc w:val="left"/>
              <w:rPr>
                <w:rFonts w:ascii="宋体" w:hAnsi="宋体" w:cs="宋体"/>
                <w:kern w:val="0"/>
                <w:sz w:val="16"/>
                <w:szCs w:val="16"/>
              </w:rPr>
            </w:pPr>
          </w:p>
        </w:tc>
        <w:tc>
          <w:tcPr>
            <w:tcW w:w="529" w:type="dxa"/>
            <w:vMerge w:val="continue"/>
            <w:tcBorders>
              <w:left w:val="single" w:color="auto" w:sz="4" w:space="0"/>
              <w:bottom w:val="single" w:color="auto" w:sz="4" w:space="0"/>
              <w:right w:val="single" w:color="auto" w:sz="4" w:space="0"/>
            </w:tcBorders>
            <w:shd w:val="clear" w:color="000000" w:fill="FFFFFF"/>
            <w:noWrap/>
            <w:vAlign w:val="center"/>
          </w:tcPr>
          <w:p w14:paraId="28DD14F0">
            <w:pPr>
              <w:widowControl/>
              <w:jc w:val="left"/>
              <w:rPr>
                <w:rFonts w:ascii="宋体" w:hAnsi="宋体" w:cs="宋体"/>
                <w:kern w:val="0"/>
                <w:sz w:val="16"/>
                <w:szCs w:val="16"/>
              </w:rPr>
            </w:pPr>
          </w:p>
        </w:tc>
        <w:tc>
          <w:tcPr>
            <w:tcW w:w="548" w:type="dxa"/>
            <w:vMerge w:val="continue"/>
            <w:tcBorders>
              <w:left w:val="single" w:color="auto" w:sz="4" w:space="0"/>
              <w:bottom w:val="single" w:color="auto" w:sz="4" w:space="0"/>
              <w:right w:val="single" w:color="auto" w:sz="4" w:space="0"/>
            </w:tcBorders>
            <w:shd w:val="clear" w:color="000000" w:fill="FFFFFF"/>
            <w:noWrap/>
            <w:vAlign w:val="center"/>
          </w:tcPr>
          <w:p w14:paraId="0A02611F">
            <w:pPr>
              <w:widowControl/>
              <w:jc w:val="left"/>
              <w:rPr>
                <w:rFonts w:ascii="宋体" w:hAnsi="宋体" w:cs="宋体"/>
                <w:kern w:val="0"/>
                <w:sz w:val="16"/>
                <w:szCs w:val="16"/>
              </w:rPr>
            </w:pPr>
          </w:p>
        </w:tc>
        <w:tc>
          <w:tcPr>
            <w:tcW w:w="1403" w:type="dxa"/>
            <w:tcBorders>
              <w:top w:val="nil"/>
              <w:left w:val="nil"/>
              <w:bottom w:val="single" w:color="auto" w:sz="4" w:space="0"/>
              <w:right w:val="single" w:color="auto" w:sz="4" w:space="0"/>
            </w:tcBorders>
            <w:shd w:val="clear" w:color="000000" w:fill="FFFFFF"/>
          </w:tcPr>
          <w:p w14:paraId="49BEBB3C">
            <w:pPr>
              <w:widowControl/>
              <w:spacing w:before="156" w:beforeLines="50"/>
              <w:jc w:val="left"/>
              <w:rPr>
                <w:rFonts w:ascii="宋体" w:hAnsi="宋体" w:cs="宋体"/>
                <w:kern w:val="0"/>
                <w:sz w:val="16"/>
                <w:szCs w:val="16"/>
              </w:rPr>
            </w:pPr>
            <w:r>
              <w:rPr>
                <w:rFonts w:hint="eastAsia" w:ascii="宋体" w:hAnsi="宋体" w:cs="宋体"/>
                <w:kern w:val="0"/>
                <w:sz w:val="16"/>
                <w:szCs w:val="16"/>
              </w:rPr>
              <w:t>本年度获科技进步奖加1分；获专利加1分；参加教材编写加1分；受聘省监培训教师加2分；受聘本协会其他培训教师加1分；本栏最高不超过10分</w:t>
            </w:r>
          </w:p>
        </w:tc>
        <w:tc>
          <w:tcPr>
            <w:tcW w:w="1323" w:type="dxa"/>
            <w:tcBorders>
              <w:top w:val="nil"/>
              <w:left w:val="nil"/>
              <w:bottom w:val="single" w:color="auto" w:sz="4" w:space="0"/>
              <w:right w:val="single" w:color="auto" w:sz="4" w:space="0"/>
            </w:tcBorders>
            <w:shd w:val="clear" w:color="000000" w:fill="FFFFFF"/>
          </w:tcPr>
          <w:p w14:paraId="2FB90ECF">
            <w:pPr>
              <w:widowControl/>
              <w:spacing w:before="156" w:beforeLines="50"/>
              <w:jc w:val="left"/>
              <w:rPr>
                <w:rFonts w:ascii="宋体" w:hAnsi="宋体" w:cs="宋体"/>
                <w:kern w:val="0"/>
                <w:sz w:val="16"/>
                <w:szCs w:val="16"/>
              </w:rPr>
            </w:pPr>
            <w:r>
              <w:rPr>
                <w:rFonts w:hint="eastAsia" w:ascii="宋体" w:hAnsi="宋体" w:cs="宋体"/>
                <w:kern w:val="0"/>
                <w:sz w:val="16"/>
                <w:szCs w:val="16"/>
              </w:rPr>
              <w:t>本年度国家级刊物每篇加5分；在省监理协会杂志或协会网站每篇论文加4分，每篇简讯加2分；本栏最高不超过10分</w:t>
            </w:r>
          </w:p>
        </w:tc>
        <w:tc>
          <w:tcPr>
            <w:tcW w:w="1415" w:type="dxa"/>
            <w:tcBorders>
              <w:top w:val="nil"/>
              <w:left w:val="nil"/>
              <w:bottom w:val="single" w:color="auto" w:sz="4" w:space="0"/>
              <w:right w:val="single" w:color="auto" w:sz="4" w:space="0"/>
            </w:tcBorders>
            <w:shd w:val="clear" w:color="000000" w:fill="FFFFFF"/>
          </w:tcPr>
          <w:p w14:paraId="15EC0AFF">
            <w:pPr>
              <w:widowControl/>
              <w:spacing w:before="156" w:beforeLines="50"/>
              <w:jc w:val="left"/>
              <w:rPr>
                <w:rFonts w:ascii="宋体" w:hAnsi="宋体" w:cs="宋体"/>
                <w:kern w:val="0"/>
                <w:sz w:val="16"/>
                <w:szCs w:val="16"/>
              </w:rPr>
            </w:pPr>
            <w:r>
              <w:rPr>
                <w:rFonts w:hint="eastAsia" w:ascii="宋体" w:hAnsi="宋体" w:cs="宋体"/>
                <w:kern w:val="0"/>
                <w:sz w:val="16"/>
                <w:szCs w:val="16"/>
              </w:rPr>
              <w:t>近三年在湖州区域内承接过省级重点工程项目的加5分；市重点工程项目的每项加3分；本栏最高不超过5分。</w:t>
            </w:r>
          </w:p>
        </w:tc>
        <w:tc>
          <w:tcPr>
            <w:tcW w:w="813" w:type="dxa"/>
            <w:tcBorders>
              <w:top w:val="nil"/>
              <w:left w:val="nil"/>
              <w:bottom w:val="single" w:color="auto" w:sz="4" w:space="0"/>
              <w:right w:val="single" w:color="auto" w:sz="4" w:space="0"/>
            </w:tcBorders>
            <w:shd w:val="clear" w:color="000000" w:fill="FFFFFF"/>
          </w:tcPr>
          <w:p w14:paraId="7E30978E">
            <w:pPr>
              <w:widowControl/>
              <w:spacing w:before="156" w:beforeLines="50"/>
              <w:jc w:val="center"/>
              <w:rPr>
                <w:rFonts w:ascii="宋体" w:hAnsi="宋体" w:cs="宋体"/>
                <w:kern w:val="0"/>
                <w:sz w:val="16"/>
                <w:szCs w:val="16"/>
              </w:rPr>
            </w:pPr>
            <w:r>
              <w:rPr>
                <w:rFonts w:hint="eastAsia" w:ascii="宋体" w:hAnsi="宋体" w:cs="宋体"/>
                <w:kern w:val="0"/>
                <w:sz w:val="16"/>
                <w:szCs w:val="16"/>
              </w:rPr>
              <w:t>　</w:t>
            </w:r>
          </w:p>
        </w:tc>
        <w:tc>
          <w:tcPr>
            <w:tcW w:w="2129" w:type="dxa"/>
            <w:gridSpan w:val="3"/>
            <w:tcBorders>
              <w:top w:val="single" w:color="auto" w:sz="4" w:space="0"/>
              <w:left w:val="nil"/>
              <w:bottom w:val="single" w:color="auto" w:sz="4" w:space="0"/>
              <w:right w:val="single" w:color="auto" w:sz="4" w:space="0"/>
            </w:tcBorders>
            <w:shd w:val="clear" w:color="000000" w:fill="FFFFFF"/>
          </w:tcPr>
          <w:p w14:paraId="0714BFA0">
            <w:pPr>
              <w:widowControl/>
              <w:spacing w:before="156" w:beforeLines="50"/>
              <w:jc w:val="left"/>
              <w:rPr>
                <w:rFonts w:ascii="宋体" w:hAnsi="宋体" w:cs="宋体"/>
                <w:kern w:val="0"/>
                <w:sz w:val="16"/>
                <w:szCs w:val="16"/>
              </w:rPr>
            </w:pPr>
            <w:r>
              <w:rPr>
                <w:rFonts w:hint="eastAsia" w:ascii="宋体" w:hAnsi="宋体" w:cs="宋体"/>
                <w:kern w:val="0"/>
                <w:sz w:val="16"/>
                <w:szCs w:val="16"/>
              </w:rPr>
              <w:t>近五年在湖州区域内至少担任过</w:t>
            </w:r>
            <w:r>
              <w:rPr>
                <w:rFonts w:hint="eastAsia" w:ascii="宋体" w:hAnsi="宋体" w:cs="宋体"/>
                <w:b/>
                <w:bCs/>
                <w:kern w:val="0"/>
                <w:sz w:val="16"/>
                <w:szCs w:val="16"/>
              </w:rPr>
              <w:t>1个一等工程</w:t>
            </w:r>
            <w:r>
              <w:rPr>
                <w:rFonts w:hint="eastAsia" w:ascii="宋体" w:hAnsi="宋体" w:cs="宋体"/>
                <w:kern w:val="0"/>
                <w:sz w:val="16"/>
                <w:szCs w:val="16"/>
              </w:rPr>
              <w:t>或</w:t>
            </w:r>
            <w:r>
              <w:rPr>
                <w:rFonts w:hint="eastAsia" w:ascii="宋体" w:hAnsi="宋体" w:cs="宋体"/>
                <w:b/>
                <w:bCs/>
                <w:kern w:val="0"/>
                <w:sz w:val="16"/>
                <w:szCs w:val="16"/>
              </w:rPr>
              <w:t>2个二等</w:t>
            </w:r>
            <w:r>
              <w:rPr>
                <w:rFonts w:hint="eastAsia" w:ascii="宋体" w:hAnsi="宋体" w:cs="宋体"/>
                <w:kern w:val="0"/>
                <w:sz w:val="16"/>
                <w:szCs w:val="16"/>
              </w:rPr>
              <w:t>工程项目的总监职务；近两年担任过不少于1个二等工程以上项目的总监职务</w:t>
            </w:r>
          </w:p>
        </w:tc>
        <w:tc>
          <w:tcPr>
            <w:tcW w:w="1038" w:type="dxa"/>
            <w:tcBorders>
              <w:top w:val="single" w:color="auto" w:sz="4" w:space="0"/>
              <w:left w:val="single" w:color="auto" w:sz="4" w:space="0"/>
              <w:bottom w:val="single" w:color="auto" w:sz="4" w:space="0"/>
              <w:right w:val="single" w:color="auto" w:sz="4" w:space="0"/>
            </w:tcBorders>
            <w:shd w:val="clear" w:color="000000" w:fill="FFFFFF"/>
          </w:tcPr>
          <w:p w14:paraId="594015B7">
            <w:pPr>
              <w:widowControl/>
              <w:spacing w:before="156" w:beforeLines="50"/>
              <w:jc w:val="center"/>
              <w:rPr>
                <w:rFonts w:ascii="宋体" w:hAnsi="宋体" w:cs="宋体"/>
                <w:kern w:val="0"/>
                <w:sz w:val="16"/>
                <w:szCs w:val="16"/>
              </w:rPr>
            </w:pPr>
            <w:r>
              <w:rPr>
                <w:rFonts w:hint="eastAsia" w:ascii="宋体" w:hAnsi="宋体" w:cs="宋体"/>
                <w:kern w:val="0"/>
                <w:sz w:val="16"/>
                <w:szCs w:val="16"/>
              </w:rPr>
              <w:t>担任总监理工程师职务的工程本年度获获县（区）级奖项得5分；</w:t>
            </w:r>
          </w:p>
        </w:tc>
        <w:tc>
          <w:tcPr>
            <w:tcW w:w="938" w:type="dxa"/>
            <w:tcBorders>
              <w:top w:val="single" w:color="auto" w:sz="4" w:space="0"/>
              <w:left w:val="single" w:color="auto" w:sz="4" w:space="0"/>
              <w:bottom w:val="single" w:color="auto" w:sz="4" w:space="0"/>
              <w:right w:val="single" w:color="auto" w:sz="4" w:space="0"/>
            </w:tcBorders>
            <w:shd w:val="clear" w:color="000000" w:fill="FFFFFF"/>
          </w:tcPr>
          <w:p w14:paraId="13BE845F">
            <w:pPr>
              <w:widowControl/>
              <w:spacing w:before="156" w:beforeLines="50"/>
              <w:jc w:val="center"/>
              <w:rPr>
                <w:rFonts w:ascii="宋体" w:hAnsi="宋体" w:cs="宋体"/>
                <w:kern w:val="0"/>
                <w:sz w:val="16"/>
                <w:szCs w:val="16"/>
              </w:rPr>
            </w:pPr>
            <w:r>
              <w:rPr>
                <w:rFonts w:hint="eastAsia" w:ascii="宋体" w:hAnsi="宋体" w:cs="宋体"/>
                <w:kern w:val="0"/>
                <w:sz w:val="16"/>
                <w:szCs w:val="16"/>
              </w:rPr>
              <w:t>担任总监理工程师职务的工程本年度获获市（地）级奖项得10分；</w:t>
            </w:r>
          </w:p>
        </w:tc>
        <w:tc>
          <w:tcPr>
            <w:tcW w:w="1072" w:type="dxa"/>
            <w:tcBorders>
              <w:top w:val="nil"/>
              <w:left w:val="nil"/>
              <w:bottom w:val="single" w:color="auto" w:sz="4" w:space="0"/>
              <w:right w:val="single" w:color="auto" w:sz="4" w:space="0"/>
            </w:tcBorders>
            <w:shd w:val="clear" w:color="000000" w:fill="FFFFFF"/>
          </w:tcPr>
          <w:p w14:paraId="2A38E0B5">
            <w:pPr>
              <w:widowControl/>
              <w:spacing w:before="156" w:beforeLines="50"/>
              <w:jc w:val="center"/>
              <w:rPr>
                <w:rFonts w:ascii="宋体" w:hAnsi="宋体" w:cs="宋体"/>
                <w:kern w:val="0"/>
                <w:sz w:val="16"/>
                <w:szCs w:val="16"/>
              </w:rPr>
            </w:pPr>
            <w:r>
              <w:rPr>
                <w:rFonts w:hint="eastAsia" w:ascii="宋体" w:hAnsi="宋体" w:cs="宋体"/>
                <w:kern w:val="0"/>
                <w:sz w:val="16"/>
                <w:szCs w:val="16"/>
              </w:rPr>
              <w:t>担任总监理工程师职务的工程本年度获省级奖项的得每项得15分，</w:t>
            </w:r>
          </w:p>
        </w:tc>
        <w:tc>
          <w:tcPr>
            <w:tcW w:w="1072" w:type="dxa"/>
            <w:tcBorders>
              <w:top w:val="nil"/>
              <w:left w:val="nil"/>
              <w:bottom w:val="single" w:color="auto" w:sz="4" w:space="0"/>
              <w:right w:val="single" w:color="auto" w:sz="4" w:space="0"/>
            </w:tcBorders>
            <w:shd w:val="clear" w:color="000000" w:fill="FFFFFF"/>
          </w:tcPr>
          <w:p w14:paraId="7F9312EF">
            <w:pPr>
              <w:widowControl/>
              <w:spacing w:before="156" w:beforeLines="50"/>
              <w:jc w:val="center"/>
              <w:rPr>
                <w:rFonts w:ascii="宋体" w:hAnsi="宋体" w:cs="宋体"/>
                <w:kern w:val="0"/>
                <w:sz w:val="16"/>
                <w:szCs w:val="16"/>
              </w:rPr>
            </w:pPr>
            <w:r>
              <w:rPr>
                <w:rFonts w:hint="eastAsia" w:ascii="宋体" w:hAnsi="宋体" w:cs="宋体"/>
                <w:kern w:val="0"/>
                <w:sz w:val="16"/>
                <w:szCs w:val="16"/>
              </w:rPr>
              <w:t>担任总监理工程师职务的工程本年度获得过国家级奖项的得20分；</w:t>
            </w:r>
          </w:p>
        </w:tc>
        <w:tc>
          <w:tcPr>
            <w:tcW w:w="1690" w:type="dxa"/>
            <w:tcBorders>
              <w:top w:val="nil"/>
              <w:left w:val="nil"/>
              <w:bottom w:val="single" w:color="auto" w:sz="4" w:space="0"/>
              <w:right w:val="single" w:color="auto" w:sz="4" w:space="0"/>
            </w:tcBorders>
            <w:shd w:val="clear" w:color="000000" w:fill="FFFFFF"/>
          </w:tcPr>
          <w:p w14:paraId="185CE7CF">
            <w:pPr>
              <w:widowControl/>
              <w:rPr>
                <w:rFonts w:ascii="宋体" w:hAnsi="宋体" w:cs="宋体"/>
                <w:kern w:val="0"/>
                <w:sz w:val="16"/>
                <w:szCs w:val="16"/>
              </w:rPr>
            </w:pPr>
            <w:r>
              <w:rPr>
                <w:rFonts w:hint="eastAsia" w:ascii="宋体" w:hAnsi="宋体" w:cs="宋体"/>
                <w:kern w:val="0"/>
                <w:sz w:val="16"/>
                <w:szCs w:val="16"/>
              </w:rPr>
              <w:t>　　获得国家建设行政主管部门表彰的得5分，获得省建设行政主管部门表彰的得4分，获得市县区建设主管部门表彰的得3分；获得省级协会表彰的得3分；获得市县区级协会表彰的得2分。本栏最高不超过5分。</w:t>
            </w:r>
          </w:p>
        </w:tc>
      </w:tr>
      <w:tr w14:paraId="54F37DCF">
        <w:tblPrEx>
          <w:tblCellMar>
            <w:top w:w="0" w:type="dxa"/>
            <w:left w:w="108" w:type="dxa"/>
            <w:bottom w:w="0" w:type="dxa"/>
            <w:right w:w="108" w:type="dxa"/>
          </w:tblCellMar>
        </w:tblPrEx>
        <w:trPr>
          <w:trHeight w:val="712" w:hRule="atLeast"/>
          <w:jc w:val="center"/>
        </w:trPr>
        <w:tc>
          <w:tcPr>
            <w:tcW w:w="378" w:type="dxa"/>
            <w:tcBorders>
              <w:top w:val="nil"/>
              <w:left w:val="single" w:color="auto" w:sz="4" w:space="0"/>
              <w:bottom w:val="single" w:color="auto" w:sz="4" w:space="0"/>
              <w:right w:val="single" w:color="auto" w:sz="4" w:space="0"/>
            </w:tcBorders>
            <w:shd w:val="clear" w:color="auto" w:fill="auto"/>
            <w:noWrap/>
            <w:vAlign w:val="center"/>
          </w:tcPr>
          <w:p w14:paraId="3DA928D2">
            <w:pPr>
              <w:widowControl/>
              <w:jc w:val="left"/>
              <w:rPr>
                <w:rFonts w:ascii="宋体" w:hAnsi="宋体" w:cs="宋体"/>
                <w:kern w:val="0"/>
                <w:sz w:val="16"/>
                <w:szCs w:val="16"/>
              </w:rPr>
            </w:pPr>
          </w:p>
        </w:tc>
        <w:tc>
          <w:tcPr>
            <w:tcW w:w="435" w:type="dxa"/>
            <w:tcBorders>
              <w:top w:val="nil"/>
              <w:left w:val="nil"/>
              <w:bottom w:val="single" w:color="auto" w:sz="4" w:space="0"/>
              <w:right w:val="single" w:color="auto" w:sz="4" w:space="0"/>
            </w:tcBorders>
            <w:shd w:val="clear" w:color="auto" w:fill="auto"/>
            <w:noWrap/>
            <w:vAlign w:val="center"/>
          </w:tcPr>
          <w:p w14:paraId="1154337C">
            <w:pPr>
              <w:widowControl/>
              <w:jc w:val="left"/>
              <w:rPr>
                <w:rFonts w:ascii="宋体" w:hAnsi="宋体" w:cs="宋体"/>
                <w:kern w:val="0"/>
                <w:sz w:val="16"/>
                <w:szCs w:val="16"/>
              </w:rPr>
            </w:pPr>
          </w:p>
        </w:tc>
        <w:tc>
          <w:tcPr>
            <w:tcW w:w="435" w:type="dxa"/>
            <w:tcBorders>
              <w:top w:val="nil"/>
              <w:left w:val="nil"/>
              <w:bottom w:val="single" w:color="auto" w:sz="4" w:space="0"/>
              <w:right w:val="single" w:color="auto" w:sz="4" w:space="0"/>
            </w:tcBorders>
            <w:shd w:val="clear" w:color="auto" w:fill="auto"/>
            <w:noWrap/>
            <w:vAlign w:val="center"/>
          </w:tcPr>
          <w:p w14:paraId="18F0AA9C">
            <w:pPr>
              <w:widowControl/>
              <w:jc w:val="left"/>
              <w:rPr>
                <w:rFonts w:ascii="宋体" w:hAnsi="宋体" w:cs="宋体"/>
                <w:kern w:val="0"/>
                <w:sz w:val="16"/>
                <w:szCs w:val="16"/>
              </w:rPr>
            </w:pPr>
          </w:p>
        </w:tc>
        <w:tc>
          <w:tcPr>
            <w:tcW w:w="529" w:type="dxa"/>
            <w:tcBorders>
              <w:top w:val="nil"/>
              <w:left w:val="nil"/>
              <w:bottom w:val="single" w:color="auto" w:sz="4" w:space="0"/>
              <w:right w:val="single" w:color="auto" w:sz="4" w:space="0"/>
            </w:tcBorders>
            <w:shd w:val="clear" w:color="auto" w:fill="auto"/>
            <w:noWrap/>
            <w:vAlign w:val="center"/>
          </w:tcPr>
          <w:p w14:paraId="3774C67E">
            <w:pPr>
              <w:widowControl/>
              <w:jc w:val="left"/>
              <w:rPr>
                <w:rFonts w:ascii="宋体" w:hAnsi="宋体" w:cs="宋体"/>
                <w:kern w:val="0"/>
                <w:sz w:val="16"/>
                <w:szCs w:val="16"/>
              </w:rPr>
            </w:pPr>
          </w:p>
        </w:tc>
        <w:tc>
          <w:tcPr>
            <w:tcW w:w="548" w:type="dxa"/>
            <w:tcBorders>
              <w:top w:val="nil"/>
              <w:left w:val="nil"/>
              <w:bottom w:val="single" w:color="auto" w:sz="4" w:space="0"/>
              <w:right w:val="single" w:color="auto" w:sz="4" w:space="0"/>
            </w:tcBorders>
            <w:shd w:val="clear" w:color="auto" w:fill="auto"/>
            <w:noWrap/>
            <w:vAlign w:val="center"/>
          </w:tcPr>
          <w:p w14:paraId="67B6CD30">
            <w:pPr>
              <w:widowControl/>
              <w:jc w:val="left"/>
              <w:rPr>
                <w:rFonts w:ascii="宋体" w:hAnsi="宋体" w:cs="宋体"/>
                <w:kern w:val="0"/>
                <w:sz w:val="16"/>
                <w:szCs w:val="16"/>
              </w:rPr>
            </w:pPr>
          </w:p>
        </w:tc>
        <w:tc>
          <w:tcPr>
            <w:tcW w:w="1403" w:type="dxa"/>
            <w:tcBorders>
              <w:top w:val="nil"/>
              <w:left w:val="nil"/>
              <w:bottom w:val="single" w:color="auto" w:sz="4" w:space="0"/>
              <w:right w:val="single" w:color="auto" w:sz="4" w:space="0"/>
            </w:tcBorders>
            <w:shd w:val="clear" w:color="auto" w:fill="auto"/>
          </w:tcPr>
          <w:p w14:paraId="55F6DE3F">
            <w:pPr>
              <w:spacing w:before="156" w:beforeLines="50" w:line="240" w:lineRule="exact"/>
              <w:ind w:right="25" w:rightChars="12"/>
              <w:jc w:val="center"/>
              <w:rPr>
                <w:rFonts w:ascii="宋体" w:hAnsi="宋体" w:cs="宋体"/>
                <w:kern w:val="0"/>
                <w:sz w:val="16"/>
                <w:szCs w:val="16"/>
              </w:rPr>
            </w:pPr>
            <w:r>
              <w:rPr>
                <w:rFonts w:hint="eastAsia" w:ascii="宋体" w:hAnsi="宋体" w:cs="宋体"/>
                <w:kern w:val="0"/>
                <w:sz w:val="16"/>
                <w:szCs w:val="16"/>
              </w:rPr>
              <w:t>得分内容：</w:t>
            </w:r>
          </w:p>
          <w:p w14:paraId="15A9BA3A">
            <w:pPr>
              <w:spacing w:before="156" w:beforeLines="50" w:line="240" w:lineRule="exact"/>
              <w:ind w:right="25" w:rightChars="12"/>
              <w:jc w:val="center"/>
              <w:rPr>
                <w:rFonts w:ascii="宋体" w:hAnsi="宋体"/>
                <w:sz w:val="16"/>
                <w:szCs w:val="16"/>
              </w:rPr>
            </w:pPr>
            <w:r>
              <w:rPr>
                <w:rFonts w:hint="eastAsia" w:ascii="宋体" w:hAnsi="宋体"/>
                <w:sz w:val="16"/>
                <w:szCs w:val="16"/>
              </w:rPr>
              <w:t>1.  分</w:t>
            </w:r>
          </w:p>
          <w:p w14:paraId="20DF6CCD">
            <w:pPr>
              <w:spacing w:before="156" w:beforeLines="50" w:line="240" w:lineRule="exact"/>
              <w:ind w:right="25" w:rightChars="12"/>
              <w:jc w:val="center"/>
              <w:rPr>
                <w:rFonts w:ascii="宋体" w:hAnsi="宋体"/>
                <w:sz w:val="16"/>
                <w:szCs w:val="16"/>
              </w:rPr>
            </w:pPr>
            <w:r>
              <w:rPr>
                <w:rFonts w:hint="eastAsia" w:ascii="宋体" w:hAnsi="宋体"/>
                <w:sz w:val="16"/>
                <w:szCs w:val="16"/>
              </w:rPr>
              <w:t>2.  分</w:t>
            </w:r>
          </w:p>
          <w:p w14:paraId="6AB51E29">
            <w:pPr>
              <w:widowControl/>
              <w:spacing w:before="50"/>
              <w:jc w:val="center"/>
              <w:rPr>
                <w:rFonts w:ascii="宋体" w:hAnsi="宋体" w:cs="宋体"/>
                <w:kern w:val="0"/>
                <w:sz w:val="16"/>
                <w:szCs w:val="16"/>
              </w:rPr>
            </w:pPr>
            <w:r>
              <w:rPr>
                <w:rFonts w:hint="eastAsia" w:ascii="宋体" w:hAnsi="宋体"/>
                <w:sz w:val="16"/>
                <w:szCs w:val="16"/>
              </w:rPr>
              <w:t>合计分</w:t>
            </w:r>
          </w:p>
        </w:tc>
        <w:tc>
          <w:tcPr>
            <w:tcW w:w="1323" w:type="dxa"/>
            <w:tcBorders>
              <w:top w:val="nil"/>
              <w:left w:val="nil"/>
              <w:bottom w:val="single" w:color="auto" w:sz="4" w:space="0"/>
              <w:right w:val="single" w:color="auto" w:sz="4" w:space="0"/>
            </w:tcBorders>
            <w:shd w:val="clear" w:color="auto" w:fill="auto"/>
          </w:tcPr>
          <w:p w14:paraId="4E531A79">
            <w:pPr>
              <w:widowControl/>
              <w:spacing w:before="50"/>
              <w:jc w:val="left"/>
              <w:rPr>
                <w:rFonts w:ascii="宋体" w:hAnsi="宋体" w:cs="宋体"/>
                <w:kern w:val="0"/>
                <w:sz w:val="16"/>
                <w:szCs w:val="16"/>
              </w:rPr>
            </w:pPr>
            <w:r>
              <w:rPr>
                <w:rFonts w:hint="eastAsia" w:ascii="宋体" w:hAnsi="宋体" w:cs="宋体"/>
                <w:kern w:val="0"/>
                <w:sz w:val="16"/>
                <w:szCs w:val="16"/>
              </w:rPr>
              <w:t>刊物名称：</w:t>
            </w:r>
          </w:p>
          <w:p w14:paraId="4084ECD1">
            <w:pPr>
              <w:widowControl/>
              <w:spacing w:before="50"/>
              <w:jc w:val="left"/>
              <w:rPr>
                <w:rFonts w:ascii="宋体" w:hAnsi="宋体" w:cs="宋体"/>
                <w:kern w:val="0"/>
                <w:sz w:val="16"/>
                <w:szCs w:val="16"/>
              </w:rPr>
            </w:pPr>
            <w:r>
              <w:rPr>
                <w:rFonts w:hint="eastAsia" w:ascii="宋体" w:hAnsi="宋体" w:cs="宋体"/>
                <w:kern w:val="0"/>
                <w:sz w:val="16"/>
                <w:szCs w:val="16"/>
              </w:rPr>
              <w:t>发表数量：</w:t>
            </w:r>
          </w:p>
          <w:p w14:paraId="4F302C6A">
            <w:pPr>
              <w:widowControl/>
              <w:spacing w:before="50"/>
              <w:jc w:val="left"/>
              <w:rPr>
                <w:rFonts w:ascii="宋体" w:hAnsi="宋体" w:cs="宋体"/>
                <w:kern w:val="0"/>
                <w:sz w:val="16"/>
                <w:szCs w:val="16"/>
              </w:rPr>
            </w:pPr>
            <w:r>
              <w:rPr>
                <w:rFonts w:hint="eastAsia" w:ascii="宋体" w:hAnsi="宋体" w:cs="宋体"/>
                <w:kern w:val="0"/>
                <w:sz w:val="16"/>
                <w:szCs w:val="16"/>
              </w:rPr>
              <w:t>得分：</w:t>
            </w:r>
          </w:p>
        </w:tc>
        <w:tc>
          <w:tcPr>
            <w:tcW w:w="1415" w:type="dxa"/>
            <w:tcBorders>
              <w:top w:val="nil"/>
              <w:left w:val="nil"/>
              <w:bottom w:val="single" w:color="auto" w:sz="4" w:space="0"/>
              <w:right w:val="single" w:color="auto" w:sz="4" w:space="0"/>
            </w:tcBorders>
            <w:shd w:val="clear" w:color="auto" w:fill="auto"/>
          </w:tcPr>
          <w:p w14:paraId="29598875">
            <w:pPr>
              <w:widowControl/>
              <w:spacing w:before="50"/>
              <w:jc w:val="left"/>
              <w:rPr>
                <w:rFonts w:ascii="宋体" w:hAnsi="宋体" w:cs="宋体"/>
                <w:kern w:val="0"/>
                <w:sz w:val="16"/>
                <w:szCs w:val="16"/>
              </w:rPr>
            </w:pPr>
            <w:r>
              <w:rPr>
                <w:rFonts w:hint="eastAsia" w:ascii="宋体" w:hAnsi="宋体" w:cs="宋体"/>
                <w:kern w:val="0"/>
                <w:sz w:val="16"/>
                <w:szCs w:val="16"/>
              </w:rPr>
              <w:t>重点工程名称：</w:t>
            </w:r>
          </w:p>
          <w:p w14:paraId="70A84232">
            <w:pPr>
              <w:widowControl/>
              <w:spacing w:before="50"/>
              <w:jc w:val="left"/>
              <w:rPr>
                <w:rFonts w:ascii="宋体" w:hAnsi="宋体" w:cs="宋体"/>
                <w:kern w:val="0"/>
                <w:sz w:val="16"/>
                <w:szCs w:val="16"/>
              </w:rPr>
            </w:pPr>
          </w:p>
          <w:p w14:paraId="74BC4869">
            <w:pPr>
              <w:widowControl/>
              <w:spacing w:before="50"/>
              <w:jc w:val="left"/>
              <w:rPr>
                <w:rFonts w:ascii="宋体" w:hAnsi="宋体" w:cs="宋体"/>
                <w:kern w:val="0"/>
                <w:sz w:val="16"/>
                <w:szCs w:val="16"/>
              </w:rPr>
            </w:pPr>
            <w:r>
              <w:rPr>
                <w:rFonts w:hint="eastAsia" w:ascii="宋体" w:hAnsi="宋体" w:cs="宋体"/>
                <w:kern w:val="0"/>
                <w:sz w:val="16"/>
                <w:szCs w:val="16"/>
              </w:rPr>
              <w:t>得分：</w:t>
            </w:r>
          </w:p>
        </w:tc>
        <w:tc>
          <w:tcPr>
            <w:tcW w:w="813" w:type="dxa"/>
            <w:tcBorders>
              <w:top w:val="nil"/>
              <w:left w:val="nil"/>
              <w:bottom w:val="single" w:color="auto" w:sz="4" w:space="0"/>
              <w:right w:val="single" w:color="auto" w:sz="4" w:space="0"/>
            </w:tcBorders>
            <w:shd w:val="clear" w:color="auto" w:fill="auto"/>
            <w:noWrap/>
            <w:vAlign w:val="center"/>
          </w:tcPr>
          <w:p w14:paraId="1B2DD650">
            <w:pPr>
              <w:widowControl/>
              <w:spacing w:before="50"/>
              <w:jc w:val="left"/>
              <w:rPr>
                <w:rFonts w:ascii="宋体" w:hAnsi="宋体" w:cs="宋体"/>
                <w:kern w:val="0"/>
                <w:sz w:val="16"/>
                <w:szCs w:val="16"/>
              </w:rPr>
            </w:pPr>
            <w:r>
              <w:rPr>
                <w:rFonts w:hint="eastAsia" w:ascii="宋体" w:hAnsi="宋体" w:cs="宋体"/>
                <w:kern w:val="0"/>
                <w:sz w:val="16"/>
                <w:szCs w:val="16"/>
              </w:rPr>
              <w:t>有（无）</w:t>
            </w:r>
          </w:p>
        </w:tc>
        <w:tc>
          <w:tcPr>
            <w:tcW w:w="711" w:type="dxa"/>
            <w:tcBorders>
              <w:top w:val="nil"/>
              <w:left w:val="nil"/>
              <w:bottom w:val="single" w:color="auto" w:sz="4" w:space="0"/>
              <w:right w:val="single" w:color="auto" w:sz="4" w:space="0"/>
            </w:tcBorders>
            <w:shd w:val="clear" w:color="auto" w:fill="auto"/>
          </w:tcPr>
          <w:p w14:paraId="6A560D80">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709" w:type="dxa"/>
            <w:tcBorders>
              <w:top w:val="nil"/>
              <w:left w:val="nil"/>
              <w:bottom w:val="single" w:color="auto" w:sz="4" w:space="0"/>
              <w:right w:val="single" w:color="auto" w:sz="4" w:space="0"/>
            </w:tcBorders>
            <w:shd w:val="clear" w:color="auto" w:fill="auto"/>
          </w:tcPr>
          <w:p w14:paraId="2AEC544A">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709" w:type="dxa"/>
            <w:tcBorders>
              <w:top w:val="nil"/>
              <w:left w:val="nil"/>
              <w:bottom w:val="single" w:color="auto" w:sz="4" w:space="0"/>
              <w:right w:val="single" w:color="auto" w:sz="4" w:space="0"/>
            </w:tcBorders>
            <w:shd w:val="clear" w:color="auto" w:fill="auto"/>
          </w:tcPr>
          <w:p w14:paraId="5BAC2AA5">
            <w:pPr>
              <w:widowControl/>
              <w:spacing w:before="50"/>
              <w:jc w:val="left"/>
              <w:rPr>
                <w:rFonts w:ascii="宋体" w:hAnsi="宋体" w:cs="宋体"/>
                <w:kern w:val="0"/>
                <w:sz w:val="16"/>
                <w:szCs w:val="16"/>
              </w:rPr>
            </w:pPr>
          </w:p>
        </w:tc>
        <w:tc>
          <w:tcPr>
            <w:tcW w:w="1038" w:type="dxa"/>
            <w:tcBorders>
              <w:top w:val="single" w:color="auto" w:sz="4" w:space="0"/>
              <w:left w:val="nil"/>
              <w:bottom w:val="single" w:color="auto" w:sz="4" w:space="0"/>
              <w:right w:val="single" w:color="auto" w:sz="4" w:space="0"/>
            </w:tcBorders>
          </w:tcPr>
          <w:p w14:paraId="5E3039DE">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14:paraId="229EA966">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14:paraId="6F9D8516">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938" w:type="dxa"/>
            <w:tcBorders>
              <w:top w:val="single" w:color="auto" w:sz="4" w:space="0"/>
              <w:left w:val="single" w:color="auto" w:sz="4" w:space="0"/>
              <w:bottom w:val="single" w:color="auto" w:sz="4" w:space="0"/>
              <w:right w:val="single" w:color="auto" w:sz="4" w:space="0"/>
            </w:tcBorders>
            <w:shd w:val="clear" w:color="auto" w:fill="auto"/>
          </w:tcPr>
          <w:p w14:paraId="746102F1">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14:paraId="26F9E436">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14:paraId="06641639">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1072" w:type="dxa"/>
            <w:tcBorders>
              <w:top w:val="nil"/>
              <w:left w:val="nil"/>
              <w:bottom w:val="single" w:color="auto" w:sz="4" w:space="0"/>
              <w:right w:val="single" w:color="auto" w:sz="4" w:space="0"/>
            </w:tcBorders>
            <w:shd w:val="clear" w:color="auto" w:fill="auto"/>
          </w:tcPr>
          <w:p w14:paraId="5DD556F2">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14:paraId="6A52A7D7">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14:paraId="496AE6F9">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1072" w:type="dxa"/>
            <w:tcBorders>
              <w:top w:val="nil"/>
              <w:left w:val="nil"/>
              <w:bottom w:val="single" w:color="auto" w:sz="4" w:space="0"/>
              <w:right w:val="single" w:color="auto" w:sz="4" w:space="0"/>
            </w:tcBorders>
            <w:shd w:val="clear" w:color="auto" w:fill="auto"/>
          </w:tcPr>
          <w:p w14:paraId="503E0FFC">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14:paraId="61A46DBE">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14:paraId="20BEB750">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1690" w:type="dxa"/>
            <w:tcBorders>
              <w:top w:val="nil"/>
              <w:left w:val="nil"/>
              <w:bottom w:val="single" w:color="auto" w:sz="4" w:space="0"/>
              <w:right w:val="single" w:color="auto" w:sz="4" w:space="0"/>
            </w:tcBorders>
            <w:shd w:val="clear" w:color="auto" w:fill="auto"/>
          </w:tcPr>
          <w:p w14:paraId="5FAC7D81">
            <w:pPr>
              <w:widowControl/>
              <w:spacing w:before="50"/>
              <w:jc w:val="left"/>
              <w:rPr>
                <w:rFonts w:ascii="宋体" w:hAnsi="宋体" w:cs="宋体"/>
                <w:kern w:val="0"/>
                <w:sz w:val="16"/>
                <w:szCs w:val="16"/>
              </w:rPr>
            </w:pPr>
            <w:r>
              <w:rPr>
                <w:rFonts w:hint="eastAsia" w:ascii="宋体" w:hAnsi="宋体" w:cs="宋体"/>
                <w:kern w:val="0"/>
                <w:sz w:val="16"/>
                <w:szCs w:val="16"/>
              </w:rPr>
              <w:t>荣誉名称：</w:t>
            </w:r>
          </w:p>
        </w:tc>
      </w:tr>
    </w:tbl>
    <w:p w14:paraId="7F85A890">
      <w:pPr>
        <w:rPr>
          <w:rFonts w:ascii="Times New Roman" w:hAnsi="Times New Roman"/>
          <w:szCs w:val="24"/>
        </w:rPr>
      </w:pPr>
      <w:r>
        <w:rPr>
          <w:rFonts w:hint="eastAsia" w:ascii="Times New Roman" w:hAnsi="Times New Roman"/>
          <w:szCs w:val="24"/>
        </w:rPr>
        <w:t>注：所提供工程业绩均需在湖州区域内。</w:t>
      </w:r>
    </w:p>
    <w:p w14:paraId="10D50526">
      <w:pPr>
        <w:widowControl/>
        <w:rPr>
          <w:rFonts w:ascii="宋体" w:hAnsi="宋体" w:cs="宋体"/>
          <w:color w:val="000000"/>
          <w:kern w:val="0"/>
          <w:sz w:val="28"/>
          <w:szCs w:val="28"/>
        </w:rPr>
      </w:pPr>
      <w:r>
        <w:rPr>
          <w:rFonts w:hint="eastAsia" w:ascii="宋体" w:hAnsi="宋体" w:cs="宋体"/>
          <w:color w:val="000000"/>
          <w:kern w:val="0"/>
          <w:sz w:val="28"/>
          <w:szCs w:val="28"/>
        </w:rPr>
        <w:t>附件三：</w:t>
      </w:r>
    </w:p>
    <w:p w14:paraId="2769808F">
      <w:pPr>
        <w:jc w:val="center"/>
        <w:rPr>
          <w:rFonts w:ascii="宋体" w:hAnsi="宋体" w:cs="宋体"/>
          <w:b/>
          <w:color w:val="000000"/>
          <w:kern w:val="0"/>
          <w:sz w:val="32"/>
          <w:szCs w:val="32"/>
        </w:rPr>
      </w:pPr>
      <w:r>
        <w:rPr>
          <w:rFonts w:hint="eastAsia" w:ascii="宋体" w:hAnsi="宋体" w:cs="宋体"/>
          <w:b/>
          <w:color w:val="000000"/>
          <w:kern w:val="0"/>
          <w:sz w:val="32"/>
          <w:szCs w:val="32"/>
          <w:u w:val="single"/>
        </w:rPr>
        <w:t xml:space="preserve">       </w:t>
      </w:r>
      <w:r>
        <w:rPr>
          <w:rFonts w:hint="eastAsia" w:ascii="宋体" w:hAnsi="宋体" w:cs="宋体"/>
          <w:b/>
          <w:color w:val="000000"/>
          <w:kern w:val="0"/>
          <w:sz w:val="32"/>
          <w:szCs w:val="32"/>
        </w:rPr>
        <w:t>年度湖州市优秀监理工程师申报表</w:t>
      </w:r>
    </w:p>
    <w:p w14:paraId="23B93E17">
      <w:pPr>
        <w:rPr>
          <w:rFonts w:ascii="宋体" w:hAnsi="宋体"/>
          <w:bCs/>
          <w:sz w:val="24"/>
          <w:szCs w:val="24"/>
        </w:rPr>
      </w:pPr>
      <w:r>
        <w:rPr>
          <w:rFonts w:hint="eastAsia" w:ascii="宋体" w:hAnsi="宋体"/>
          <w:bCs/>
          <w:sz w:val="24"/>
          <w:szCs w:val="24"/>
        </w:rPr>
        <w:t>申报企业（盖章）：                      联系人：                              联系电话：</w:t>
      </w:r>
    </w:p>
    <w:tbl>
      <w:tblPr>
        <w:tblStyle w:val="2"/>
        <w:tblW w:w="15338" w:type="dxa"/>
        <w:jc w:val="center"/>
        <w:tblLayout w:type="autofit"/>
        <w:tblCellMar>
          <w:top w:w="0" w:type="dxa"/>
          <w:left w:w="108" w:type="dxa"/>
          <w:bottom w:w="0" w:type="dxa"/>
          <w:right w:w="108" w:type="dxa"/>
        </w:tblCellMar>
      </w:tblPr>
      <w:tblGrid>
        <w:gridCol w:w="376"/>
        <w:gridCol w:w="405"/>
        <w:gridCol w:w="405"/>
        <w:gridCol w:w="492"/>
        <w:gridCol w:w="510"/>
        <w:gridCol w:w="1282"/>
        <w:gridCol w:w="1092"/>
        <w:gridCol w:w="1092"/>
        <w:gridCol w:w="747"/>
        <w:gridCol w:w="836"/>
        <w:gridCol w:w="746"/>
        <w:gridCol w:w="124"/>
        <w:gridCol w:w="747"/>
        <w:gridCol w:w="639"/>
        <w:gridCol w:w="979"/>
        <w:gridCol w:w="1119"/>
        <w:gridCol w:w="995"/>
        <w:gridCol w:w="996"/>
        <w:gridCol w:w="1756"/>
      </w:tblGrid>
      <w:tr w14:paraId="5D4DAB28">
        <w:tblPrEx>
          <w:tblCellMar>
            <w:top w:w="0" w:type="dxa"/>
            <w:left w:w="108" w:type="dxa"/>
            <w:bottom w:w="0" w:type="dxa"/>
            <w:right w:w="108" w:type="dxa"/>
          </w:tblCellMar>
        </w:tblPrEx>
        <w:trPr>
          <w:trHeight w:val="746" w:hRule="atLeast"/>
          <w:jc w:val="center"/>
        </w:trPr>
        <w:tc>
          <w:tcPr>
            <w:tcW w:w="376" w:type="dxa"/>
            <w:vMerge w:val="restart"/>
            <w:tcBorders>
              <w:top w:val="single" w:color="auto" w:sz="4" w:space="0"/>
              <w:left w:val="single" w:color="auto" w:sz="4" w:space="0"/>
              <w:right w:val="single" w:color="auto" w:sz="4" w:space="0"/>
            </w:tcBorders>
            <w:shd w:val="clear" w:color="000000" w:fill="FFFFFF"/>
            <w:vAlign w:val="center"/>
          </w:tcPr>
          <w:p w14:paraId="0F24EF74">
            <w:pPr>
              <w:widowControl/>
              <w:jc w:val="center"/>
              <w:rPr>
                <w:rFonts w:ascii="宋体" w:hAnsi="宋体" w:cs="宋体"/>
                <w:kern w:val="0"/>
                <w:sz w:val="16"/>
                <w:szCs w:val="16"/>
              </w:rPr>
            </w:pPr>
            <w:r>
              <w:rPr>
                <w:rFonts w:hint="eastAsia" w:ascii="宋体" w:hAnsi="宋体" w:cs="宋体"/>
                <w:kern w:val="0"/>
                <w:sz w:val="16"/>
                <w:szCs w:val="16"/>
              </w:rPr>
              <w:t>序号</w:t>
            </w:r>
          </w:p>
          <w:p w14:paraId="769E9B18">
            <w:pPr>
              <w:jc w:val="left"/>
              <w:rPr>
                <w:rFonts w:ascii="宋体" w:hAnsi="宋体" w:cs="宋体"/>
                <w:kern w:val="0"/>
                <w:sz w:val="16"/>
                <w:szCs w:val="16"/>
              </w:rPr>
            </w:pPr>
            <w:r>
              <w:rPr>
                <w:rFonts w:hint="eastAsia" w:ascii="宋体" w:hAnsi="宋体" w:cs="宋体"/>
                <w:kern w:val="0"/>
                <w:sz w:val="16"/>
                <w:szCs w:val="16"/>
              </w:rPr>
              <w:t>　</w:t>
            </w:r>
          </w:p>
        </w:tc>
        <w:tc>
          <w:tcPr>
            <w:tcW w:w="405" w:type="dxa"/>
            <w:vMerge w:val="restart"/>
            <w:tcBorders>
              <w:top w:val="single" w:color="auto" w:sz="4" w:space="0"/>
              <w:left w:val="single" w:color="auto" w:sz="4" w:space="0"/>
              <w:right w:val="single" w:color="auto" w:sz="4" w:space="0"/>
            </w:tcBorders>
            <w:shd w:val="clear" w:color="000000" w:fill="FFFFFF"/>
            <w:vAlign w:val="center"/>
          </w:tcPr>
          <w:p w14:paraId="0F4A0048">
            <w:pPr>
              <w:widowControl/>
              <w:jc w:val="center"/>
              <w:rPr>
                <w:rFonts w:ascii="宋体" w:hAnsi="宋体" w:cs="宋体"/>
                <w:kern w:val="0"/>
                <w:sz w:val="16"/>
                <w:szCs w:val="16"/>
              </w:rPr>
            </w:pPr>
            <w:r>
              <w:rPr>
                <w:rFonts w:hint="eastAsia" w:ascii="宋体" w:hAnsi="宋体" w:cs="宋体"/>
                <w:kern w:val="0"/>
                <w:sz w:val="16"/>
                <w:szCs w:val="16"/>
              </w:rPr>
              <w:t>姓名</w:t>
            </w:r>
          </w:p>
          <w:p w14:paraId="2C4E0477">
            <w:pPr>
              <w:jc w:val="center"/>
              <w:rPr>
                <w:rFonts w:ascii="宋体" w:hAnsi="宋体" w:cs="宋体"/>
                <w:kern w:val="0"/>
                <w:sz w:val="16"/>
                <w:szCs w:val="16"/>
              </w:rPr>
            </w:pPr>
          </w:p>
        </w:tc>
        <w:tc>
          <w:tcPr>
            <w:tcW w:w="405" w:type="dxa"/>
            <w:vMerge w:val="restart"/>
            <w:tcBorders>
              <w:top w:val="single" w:color="auto" w:sz="4" w:space="0"/>
              <w:left w:val="single" w:color="auto" w:sz="4" w:space="0"/>
              <w:right w:val="single" w:color="auto" w:sz="4" w:space="0"/>
            </w:tcBorders>
            <w:shd w:val="clear" w:color="000000" w:fill="FFFFFF"/>
            <w:vAlign w:val="center"/>
          </w:tcPr>
          <w:p w14:paraId="53C22F4D">
            <w:pPr>
              <w:widowControl/>
              <w:jc w:val="center"/>
              <w:rPr>
                <w:rFonts w:ascii="宋体" w:hAnsi="宋体" w:cs="宋体"/>
                <w:kern w:val="0"/>
                <w:sz w:val="16"/>
                <w:szCs w:val="16"/>
              </w:rPr>
            </w:pPr>
            <w:r>
              <w:rPr>
                <w:rFonts w:hint="eastAsia" w:ascii="宋体" w:hAnsi="宋体" w:cs="宋体"/>
                <w:kern w:val="0"/>
                <w:sz w:val="16"/>
                <w:szCs w:val="16"/>
              </w:rPr>
              <w:t>单位</w:t>
            </w:r>
          </w:p>
          <w:p w14:paraId="2A5DC124">
            <w:pPr>
              <w:jc w:val="center"/>
              <w:rPr>
                <w:rFonts w:ascii="宋体" w:hAnsi="宋体" w:cs="宋体"/>
                <w:kern w:val="0"/>
                <w:sz w:val="16"/>
                <w:szCs w:val="16"/>
              </w:rPr>
            </w:pPr>
          </w:p>
        </w:tc>
        <w:tc>
          <w:tcPr>
            <w:tcW w:w="492" w:type="dxa"/>
            <w:vMerge w:val="restart"/>
            <w:tcBorders>
              <w:top w:val="single" w:color="auto" w:sz="4" w:space="0"/>
              <w:left w:val="single" w:color="auto" w:sz="4" w:space="0"/>
              <w:right w:val="single" w:color="auto" w:sz="4" w:space="0"/>
            </w:tcBorders>
            <w:shd w:val="clear" w:color="000000" w:fill="FFFFFF"/>
            <w:vAlign w:val="center"/>
          </w:tcPr>
          <w:p w14:paraId="08CCD738">
            <w:pPr>
              <w:widowControl/>
              <w:jc w:val="center"/>
              <w:rPr>
                <w:rFonts w:ascii="宋体" w:hAnsi="宋体" w:cs="宋体"/>
                <w:kern w:val="0"/>
                <w:sz w:val="16"/>
                <w:szCs w:val="16"/>
              </w:rPr>
            </w:pPr>
            <w:r>
              <w:rPr>
                <w:rFonts w:hint="eastAsia" w:ascii="宋体" w:hAnsi="宋体" w:cs="宋体"/>
                <w:kern w:val="0"/>
                <w:sz w:val="16"/>
                <w:szCs w:val="16"/>
              </w:rPr>
              <w:t>自评分</w:t>
            </w:r>
          </w:p>
          <w:p w14:paraId="70D1D5F9">
            <w:pPr>
              <w:jc w:val="center"/>
              <w:rPr>
                <w:rFonts w:ascii="宋体" w:hAnsi="宋体" w:cs="宋体"/>
                <w:kern w:val="0"/>
                <w:sz w:val="16"/>
                <w:szCs w:val="16"/>
              </w:rPr>
            </w:pPr>
          </w:p>
        </w:tc>
        <w:tc>
          <w:tcPr>
            <w:tcW w:w="510" w:type="dxa"/>
            <w:vMerge w:val="restart"/>
            <w:tcBorders>
              <w:top w:val="single" w:color="auto" w:sz="4" w:space="0"/>
              <w:left w:val="single" w:color="auto" w:sz="4" w:space="0"/>
              <w:right w:val="single" w:color="auto" w:sz="4" w:space="0"/>
            </w:tcBorders>
            <w:shd w:val="clear" w:color="000000" w:fill="FFFFFF"/>
            <w:vAlign w:val="center"/>
          </w:tcPr>
          <w:p w14:paraId="000AEF16">
            <w:pPr>
              <w:widowControl/>
              <w:jc w:val="center"/>
              <w:rPr>
                <w:rFonts w:ascii="宋体" w:hAnsi="宋体" w:cs="宋体"/>
                <w:kern w:val="0"/>
                <w:sz w:val="16"/>
                <w:szCs w:val="16"/>
              </w:rPr>
            </w:pPr>
            <w:r>
              <w:rPr>
                <w:rFonts w:hint="eastAsia" w:ascii="宋体" w:hAnsi="宋体" w:cs="宋体"/>
                <w:kern w:val="0"/>
                <w:sz w:val="16"/>
                <w:szCs w:val="16"/>
              </w:rPr>
              <w:t>专家评分</w:t>
            </w:r>
          </w:p>
          <w:p w14:paraId="77A621F2">
            <w:pPr>
              <w:jc w:val="left"/>
              <w:rPr>
                <w:rFonts w:ascii="宋体" w:hAnsi="宋体" w:cs="宋体"/>
                <w:kern w:val="0"/>
                <w:sz w:val="16"/>
                <w:szCs w:val="16"/>
              </w:rPr>
            </w:pPr>
            <w:r>
              <w:rPr>
                <w:rFonts w:hint="eastAsia" w:ascii="宋体" w:hAnsi="宋体" w:cs="宋体"/>
                <w:kern w:val="0"/>
                <w:sz w:val="16"/>
                <w:szCs w:val="16"/>
              </w:rPr>
              <w:t>　</w:t>
            </w:r>
          </w:p>
        </w:tc>
        <w:tc>
          <w:tcPr>
            <w:tcW w:w="128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75DC90BD">
            <w:pPr>
              <w:widowControl/>
              <w:jc w:val="center"/>
              <w:rPr>
                <w:rFonts w:ascii="宋体" w:hAnsi="宋体" w:cs="宋体"/>
                <w:kern w:val="0"/>
                <w:sz w:val="16"/>
                <w:szCs w:val="16"/>
              </w:rPr>
            </w:pPr>
            <w:r>
              <w:rPr>
                <w:rFonts w:hint="eastAsia" w:ascii="宋体" w:hAnsi="宋体" w:cs="宋体"/>
                <w:kern w:val="0"/>
                <w:sz w:val="16"/>
                <w:szCs w:val="16"/>
              </w:rPr>
              <w:t>科技进步奖，专利，编教，专家，教师</w:t>
            </w:r>
          </w:p>
        </w:tc>
        <w:tc>
          <w:tcPr>
            <w:tcW w:w="109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56043222">
            <w:pPr>
              <w:widowControl/>
              <w:jc w:val="center"/>
              <w:rPr>
                <w:rFonts w:ascii="宋体" w:hAnsi="宋体" w:cs="宋体"/>
                <w:kern w:val="0"/>
                <w:sz w:val="16"/>
                <w:szCs w:val="16"/>
              </w:rPr>
            </w:pPr>
            <w:r>
              <w:rPr>
                <w:rFonts w:hint="eastAsia" w:ascii="宋体" w:hAnsi="宋体" w:cs="宋体"/>
                <w:kern w:val="0"/>
                <w:sz w:val="16"/>
                <w:szCs w:val="16"/>
              </w:rPr>
              <w:t>论文</w:t>
            </w:r>
          </w:p>
        </w:tc>
        <w:tc>
          <w:tcPr>
            <w:tcW w:w="109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09BF4A65">
            <w:pPr>
              <w:widowControl/>
              <w:jc w:val="center"/>
              <w:rPr>
                <w:rFonts w:ascii="宋体" w:hAnsi="宋体" w:cs="宋体"/>
                <w:kern w:val="0"/>
                <w:sz w:val="16"/>
                <w:szCs w:val="16"/>
              </w:rPr>
            </w:pPr>
            <w:r>
              <w:rPr>
                <w:rFonts w:hint="eastAsia" w:ascii="宋体" w:hAnsi="宋体" w:cs="宋体"/>
                <w:kern w:val="0"/>
                <w:sz w:val="16"/>
                <w:szCs w:val="16"/>
              </w:rPr>
              <w:t>重点工程</w:t>
            </w:r>
          </w:p>
        </w:tc>
        <w:tc>
          <w:tcPr>
            <w:tcW w:w="74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4FD1E470">
            <w:pPr>
              <w:widowControl/>
              <w:jc w:val="center"/>
              <w:rPr>
                <w:rFonts w:ascii="宋体" w:hAnsi="宋体" w:cs="宋体"/>
                <w:kern w:val="0"/>
                <w:sz w:val="16"/>
                <w:szCs w:val="16"/>
              </w:rPr>
            </w:pPr>
            <w:r>
              <w:rPr>
                <w:rFonts w:hint="eastAsia" w:ascii="宋体" w:hAnsi="宋体" w:cs="宋体"/>
                <w:kern w:val="0"/>
                <w:sz w:val="16"/>
                <w:szCs w:val="16"/>
              </w:rPr>
              <w:t>全国注册（省级）监理工程师证书</w:t>
            </w:r>
          </w:p>
        </w:tc>
        <w:tc>
          <w:tcPr>
            <w:tcW w:w="3092" w:type="dxa"/>
            <w:gridSpan w:val="5"/>
            <w:tcBorders>
              <w:top w:val="single" w:color="auto" w:sz="4" w:space="0"/>
              <w:left w:val="nil"/>
              <w:bottom w:val="single" w:color="auto" w:sz="4" w:space="0"/>
              <w:right w:val="single" w:color="000000" w:sz="4" w:space="0"/>
            </w:tcBorders>
            <w:shd w:val="clear" w:color="000000" w:fill="FFFFFF"/>
            <w:vAlign w:val="center"/>
          </w:tcPr>
          <w:p w14:paraId="46EB5EB8">
            <w:pPr>
              <w:widowControl/>
              <w:jc w:val="center"/>
              <w:rPr>
                <w:rFonts w:ascii="宋体" w:hAnsi="宋体" w:cs="宋体"/>
                <w:kern w:val="0"/>
                <w:sz w:val="16"/>
                <w:szCs w:val="16"/>
              </w:rPr>
            </w:pPr>
            <w:r>
              <w:rPr>
                <w:rFonts w:hint="eastAsia" w:ascii="宋体" w:hAnsi="宋体" w:cs="宋体"/>
                <w:kern w:val="0"/>
                <w:sz w:val="16"/>
                <w:szCs w:val="16"/>
              </w:rPr>
              <w:t>近五年担任监理工程师项目数</w:t>
            </w:r>
          </w:p>
        </w:tc>
        <w:tc>
          <w:tcPr>
            <w:tcW w:w="4089" w:type="dxa"/>
            <w:gridSpan w:val="4"/>
            <w:tcBorders>
              <w:top w:val="single" w:color="auto" w:sz="4" w:space="0"/>
              <w:left w:val="nil"/>
              <w:bottom w:val="single" w:color="auto" w:sz="4" w:space="0"/>
              <w:right w:val="single" w:color="000000" w:sz="4" w:space="0"/>
            </w:tcBorders>
            <w:vAlign w:val="center"/>
          </w:tcPr>
          <w:p w14:paraId="169AB1A5">
            <w:pPr>
              <w:widowControl/>
              <w:jc w:val="center"/>
              <w:rPr>
                <w:rFonts w:ascii="宋体" w:hAnsi="宋体" w:cs="宋体"/>
                <w:kern w:val="0"/>
                <w:sz w:val="16"/>
                <w:szCs w:val="16"/>
              </w:rPr>
            </w:pPr>
            <w:r>
              <w:rPr>
                <w:rFonts w:hint="eastAsia" w:ascii="宋体" w:hAnsi="宋体" w:cs="宋体"/>
                <w:kern w:val="0"/>
                <w:sz w:val="16"/>
                <w:szCs w:val="16"/>
              </w:rPr>
              <w:t>本年市级以上奖项≥1(本栏最高不得超过20分）</w:t>
            </w:r>
          </w:p>
        </w:tc>
        <w:tc>
          <w:tcPr>
            <w:tcW w:w="175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47A682FB">
            <w:pPr>
              <w:widowControl/>
              <w:jc w:val="center"/>
              <w:rPr>
                <w:rFonts w:ascii="宋体" w:hAnsi="宋体" w:cs="宋体"/>
                <w:kern w:val="0"/>
                <w:sz w:val="16"/>
                <w:szCs w:val="16"/>
              </w:rPr>
            </w:pPr>
            <w:r>
              <w:rPr>
                <w:rFonts w:hint="eastAsia" w:ascii="宋体" w:hAnsi="宋体" w:cs="宋体"/>
                <w:kern w:val="0"/>
                <w:sz w:val="16"/>
                <w:szCs w:val="16"/>
              </w:rPr>
              <w:t>其他个</w:t>
            </w:r>
            <w:r>
              <w:rPr>
                <w:rFonts w:hint="eastAsia" w:ascii="Times New Roman" w:hAnsi="Times New Roman"/>
                <w:szCs w:val="21"/>
              </w:rPr>
              <w:t>人</w:t>
            </w:r>
            <w:r>
              <w:rPr>
                <w:rFonts w:hint="eastAsia" w:ascii="宋体" w:hAnsi="宋体" w:cs="宋体"/>
                <w:kern w:val="0"/>
                <w:sz w:val="16"/>
                <w:szCs w:val="16"/>
              </w:rPr>
              <w:t>荣誉</w:t>
            </w:r>
          </w:p>
        </w:tc>
      </w:tr>
      <w:tr w14:paraId="1354D054">
        <w:tblPrEx>
          <w:tblCellMar>
            <w:top w:w="0" w:type="dxa"/>
            <w:left w:w="108" w:type="dxa"/>
            <w:bottom w:w="0" w:type="dxa"/>
            <w:right w:w="108" w:type="dxa"/>
          </w:tblCellMar>
        </w:tblPrEx>
        <w:trPr>
          <w:trHeight w:val="562" w:hRule="atLeast"/>
          <w:jc w:val="center"/>
        </w:trPr>
        <w:tc>
          <w:tcPr>
            <w:tcW w:w="376" w:type="dxa"/>
            <w:vMerge w:val="continue"/>
            <w:tcBorders>
              <w:left w:val="single" w:color="auto" w:sz="4" w:space="0"/>
              <w:right w:val="single" w:color="auto" w:sz="4" w:space="0"/>
            </w:tcBorders>
            <w:vAlign w:val="center"/>
          </w:tcPr>
          <w:p w14:paraId="5BAAAAE6">
            <w:pPr>
              <w:jc w:val="left"/>
              <w:rPr>
                <w:rFonts w:ascii="宋体" w:hAnsi="宋体" w:cs="宋体"/>
                <w:kern w:val="0"/>
                <w:sz w:val="16"/>
                <w:szCs w:val="16"/>
              </w:rPr>
            </w:pPr>
          </w:p>
        </w:tc>
        <w:tc>
          <w:tcPr>
            <w:tcW w:w="405" w:type="dxa"/>
            <w:vMerge w:val="continue"/>
            <w:tcBorders>
              <w:left w:val="single" w:color="auto" w:sz="4" w:space="0"/>
              <w:right w:val="single" w:color="auto" w:sz="4" w:space="0"/>
            </w:tcBorders>
            <w:vAlign w:val="center"/>
          </w:tcPr>
          <w:p w14:paraId="1AA3C824">
            <w:pPr>
              <w:jc w:val="center"/>
              <w:rPr>
                <w:rFonts w:ascii="宋体" w:hAnsi="宋体" w:cs="宋体"/>
                <w:kern w:val="0"/>
                <w:sz w:val="16"/>
                <w:szCs w:val="16"/>
              </w:rPr>
            </w:pPr>
          </w:p>
        </w:tc>
        <w:tc>
          <w:tcPr>
            <w:tcW w:w="405" w:type="dxa"/>
            <w:vMerge w:val="continue"/>
            <w:tcBorders>
              <w:left w:val="single" w:color="auto" w:sz="4" w:space="0"/>
              <w:right w:val="single" w:color="auto" w:sz="4" w:space="0"/>
            </w:tcBorders>
            <w:vAlign w:val="center"/>
          </w:tcPr>
          <w:p w14:paraId="466C643F">
            <w:pPr>
              <w:jc w:val="center"/>
              <w:rPr>
                <w:rFonts w:ascii="宋体" w:hAnsi="宋体" w:cs="宋体"/>
                <w:kern w:val="0"/>
                <w:sz w:val="16"/>
                <w:szCs w:val="16"/>
              </w:rPr>
            </w:pPr>
          </w:p>
        </w:tc>
        <w:tc>
          <w:tcPr>
            <w:tcW w:w="492" w:type="dxa"/>
            <w:vMerge w:val="continue"/>
            <w:tcBorders>
              <w:left w:val="single" w:color="auto" w:sz="4" w:space="0"/>
              <w:right w:val="single" w:color="auto" w:sz="4" w:space="0"/>
            </w:tcBorders>
            <w:vAlign w:val="center"/>
          </w:tcPr>
          <w:p w14:paraId="36CE5F17">
            <w:pPr>
              <w:jc w:val="center"/>
              <w:rPr>
                <w:rFonts w:ascii="宋体" w:hAnsi="宋体" w:cs="宋体"/>
                <w:kern w:val="0"/>
                <w:sz w:val="16"/>
                <w:szCs w:val="16"/>
              </w:rPr>
            </w:pPr>
          </w:p>
        </w:tc>
        <w:tc>
          <w:tcPr>
            <w:tcW w:w="510" w:type="dxa"/>
            <w:vMerge w:val="continue"/>
            <w:tcBorders>
              <w:left w:val="single" w:color="auto" w:sz="4" w:space="0"/>
              <w:right w:val="single" w:color="auto" w:sz="4" w:space="0"/>
            </w:tcBorders>
            <w:vAlign w:val="center"/>
          </w:tcPr>
          <w:p w14:paraId="1D85871F">
            <w:pPr>
              <w:jc w:val="left"/>
              <w:rPr>
                <w:rFonts w:ascii="宋体" w:hAnsi="宋体" w:cs="宋体"/>
                <w:kern w:val="0"/>
                <w:sz w:val="16"/>
                <w:szCs w:val="16"/>
              </w:rPr>
            </w:pPr>
          </w:p>
        </w:tc>
        <w:tc>
          <w:tcPr>
            <w:tcW w:w="1282" w:type="dxa"/>
            <w:vMerge w:val="continue"/>
            <w:tcBorders>
              <w:top w:val="single" w:color="auto" w:sz="4" w:space="0"/>
              <w:left w:val="single" w:color="auto" w:sz="4" w:space="0"/>
              <w:bottom w:val="single" w:color="000000" w:sz="4" w:space="0"/>
              <w:right w:val="single" w:color="auto" w:sz="4" w:space="0"/>
            </w:tcBorders>
            <w:vAlign w:val="center"/>
          </w:tcPr>
          <w:p w14:paraId="2406F04E">
            <w:pPr>
              <w:widowControl/>
              <w:jc w:val="left"/>
              <w:rPr>
                <w:rFonts w:ascii="宋体" w:hAnsi="宋体" w:cs="宋体"/>
                <w:kern w:val="0"/>
                <w:sz w:val="16"/>
                <w:szCs w:val="16"/>
              </w:rPr>
            </w:pPr>
          </w:p>
        </w:tc>
        <w:tc>
          <w:tcPr>
            <w:tcW w:w="1092" w:type="dxa"/>
            <w:vMerge w:val="continue"/>
            <w:tcBorders>
              <w:top w:val="single" w:color="auto" w:sz="4" w:space="0"/>
              <w:left w:val="single" w:color="auto" w:sz="4" w:space="0"/>
              <w:bottom w:val="single" w:color="000000" w:sz="4" w:space="0"/>
              <w:right w:val="single" w:color="auto" w:sz="4" w:space="0"/>
            </w:tcBorders>
            <w:vAlign w:val="center"/>
          </w:tcPr>
          <w:p w14:paraId="4C4D66CB">
            <w:pPr>
              <w:widowControl/>
              <w:jc w:val="left"/>
              <w:rPr>
                <w:rFonts w:ascii="宋体" w:hAnsi="宋体" w:cs="宋体"/>
                <w:kern w:val="0"/>
                <w:sz w:val="16"/>
                <w:szCs w:val="16"/>
              </w:rPr>
            </w:pPr>
          </w:p>
        </w:tc>
        <w:tc>
          <w:tcPr>
            <w:tcW w:w="1092" w:type="dxa"/>
            <w:vMerge w:val="continue"/>
            <w:tcBorders>
              <w:top w:val="single" w:color="auto" w:sz="4" w:space="0"/>
              <w:left w:val="single" w:color="auto" w:sz="4" w:space="0"/>
              <w:bottom w:val="single" w:color="000000" w:sz="4" w:space="0"/>
              <w:right w:val="single" w:color="auto" w:sz="4" w:space="0"/>
            </w:tcBorders>
            <w:vAlign w:val="center"/>
          </w:tcPr>
          <w:p w14:paraId="15B68186">
            <w:pPr>
              <w:widowControl/>
              <w:jc w:val="left"/>
              <w:rPr>
                <w:rFonts w:ascii="宋体" w:hAnsi="宋体" w:cs="宋体"/>
                <w:kern w:val="0"/>
                <w:sz w:val="16"/>
                <w:szCs w:val="16"/>
              </w:rPr>
            </w:pPr>
          </w:p>
        </w:tc>
        <w:tc>
          <w:tcPr>
            <w:tcW w:w="747" w:type="dxa"/>
            <w:vMerge w:val="continue"/>
            <w:tcBorders>
              <w:top w:val="single" w:color="auto" w:sz="4" w:space="0"/>
              <w:left w:val="single" w:color="auto" w:sz="4" w:space="0"/>
              <w:bottom w:val="single" w:color="000000" w:sz="4" w:space="0"/>
              <w:right w:val="single" w:color="auto" w:sz="4" w:space="0"/>
            </w:tcBorders>
            <w:vAlign w:val="center"/>
          </w:tcPr>
          <w:p w14:paraId="77FF76A2">
            <w:pPr>
              <w:widowControl/>
              <w:jc w:val="left"/>
              <w:rPr>
                <w:rFonts w:ascii="宋体" w:hAnsi="宋体" w:cs="宋体"/>
                <w:kern w:val="0"/>
                <w:sz w:val="16"/>
                <w:szCs w:val="16"/>
              </w:rPr>
            </w:pPr>
          </w:p>
        </w:tc>
        <w:tc>
          <w:tcPr>
            <w:tcW w:w="836" w:type="dxa"/>
            <w:tcBorders>
              <w:top w:val="nil"/>
              <w:left w:val="nil"/>
              <w:bottom w:val="single" w:color="auto" w:sz="4" w:space="0"/>
              <w:right w:val="single" w:color="auto" w:sz="4" w:space="0"/>
            </w:tcBorders>
            <w:shd w:val="clear" w:color="auto" w:fill="auto"/>
            <w:vAlign w:val="center"/>
          </w:tcPr>
          <w:p w14:paraId="51567945">
            <w:pPr>
              <w:widowControl/>
              <w:jc w:val="center"/>
              <w:rPr>
                <w:rFonts w:ascii="宋体" w:hAnsi="宋体" w:cs="宋体"/>
                <w:kern w:val="0"/>
                <w:sz w:val="16"/>
                <w:szCs w:val="16"/>
              </w:rPr>
            </w:pPr>
            <w:r>
              <w:rPr>
                <w:rFonts w:hint="eastAsia" w:ascii="宋体" w:hAnsi="宋体" w:cs="宋体"/>
                <w:kern w:val="0"/>
                <w:sz w:val="16"/>
                <w:szCs w:val="16"/>
              </w:rPr>
              <w:t>一等</w:t>
            </w:r>
          </w:p>
        </w:tc>
        <w:tc>
          <w:tcPr>
            <w:tcW w:w="746" w:type="dxa"/>
            <w:tcBorders>
              <w:top w:val="nil"/>
              <w:left w:val="nil"/>
              <w:bottom w:val="single" w:color="auto" w:sz="4" w:space="0"/>
              <w:right w:val="single" w:color="auto" w:sz="4" w:space="0"/>
            </w:tcBorders>
            <w:shd w:val="clear" w:color="auto" w:fill="auto"/>
            <w:vAlign w:val="center"/>
          </w:tcPr>
          <w:p w14:paraId="0F6C6036">
            <w:pPr>
              <w:widowControl/>
              <w:jc w:val="center"/>
              <w:rPr>
                <w:rFonts w:ascii="宋体" w:hAnsi="宋体" w:cs="宋体"/>
                <w:kern w:val="0"/>
                <w:sz w:val="16"/>
                <w:szCs w:val="16"/>
              </w:rPr>
            </w:pPr>
            <w:r>
              <w:rPr>
                <w:rFonts w:hint="eastAsia" w:ascii="宋体" w:hAnsi="宋体" w:cs="宋体"/>
                <w:kern w:val="0"/>
                <w:sz w:val="16"/>
                <w:szCs w:val="16"/>
              </w:rPr>
              <w:t>二等</w:t>
            </w:r>
          </w:p>
        </w:tc>
        <w:tc>
          <w:tcPr>
            <w:tcW w:w="871" w:type="dxa"/>
            <w:gridSpan w:val="2"/>
            <w:tcBorders>
              <w:top w:val="nil"/>
              <w:left w:val="nil"/>
              <w:bottom w:val="single" w:color="auto" w:sz="4" w:space="0"/>
              <w:right w:val="single" w:color="auto" w:sz="4" w:space="0"/>
            </w:tcBorders>
            <w:shd w:val="clear" w:color="auto" w:fill="auto"/>
            <w:vAlign w:val="center"/>
          </w:tcPr>
          <w:p w14:paraId="1BD98F5F">
            <w:pPr>
              <w:widowControl/>
              <w:jc w:val="center"/>
              <w:rPr>
                <w:rFonts w:ascii="宋体" w:hAnsi="宋体" w:cs="宋体"/>
                <w:kern w:val="0"/>
                <w:sz w:val="16"/>
                <w:szCs w:val="16"/>
              </w:rPr>
            </w:pPr>
            <w:r>
              <w:rPr>
                <w:rFonts w:hint="eastAsia" w:ascii="宋体" w:hAnsi="宋体" w:cs="宋体"/>
                <w:kern w:val="0"/>
                <w:sz w:val="16"/>
                <w:szCs w:val="16"/>
              </w:rPr>
              <w:t>三等</w:t>
            </w:r>
          </w:p>
        </w:tc>
        <w:tc>
          <w:tcPr>
            <w:tcW w:w="639" w:type="dxa"/>
            <w:tcBorders>
              <w:top w:val="nil"/>
              <w:left w:val="nil"/>
              <w:bottom w:val="single" w:color="auto" w:sz="4" w:space="0"/>
              <w:right w:val="single" w:color="auto" w:sz="4" w:space="0"/>
            </w:tcBorders>
            <w:shd w:val="clear" w:color="auto" w:fill="auto"/>
            <w:vAlign w:val="center"/>
          </w:tcPr>
          <w:p w14:paraId="0DF507E8">
            <w:pPr>
              <w:widowControl/>
              <w:jc w:val="center"/>
              <w:rPr>
                <w:rFonts w:ascii="宋体" w:hAnsi="宋体" w:cs="宋体"/>
                <w:kern w:val="0"/>
                <w:sz w:val="16"/>
                <w:szCs w:val="16"/>
              </w:rPr>
            </w:pPr>
            <w:r>
              <w:rPr>
                <w:rFonts w:hint="eastAsia" w:ascii="宋体" w:hAnsi="宋体" w:cs="宋体"/>
                <w:kern w:val="0"/>
                <w:sz w:val="16"/>
                <w:szCs w:val="16"/>
              </w:rPr>
              <w:t>是否满足</w:t>
            </w:r>
          </w:p>
        </w:tc>
        <w:tc>
          <w:tcPr>
            <w:tcW w:w="979" w:type="dxa"/>
            <w:tcBorders>
              <w:top w:val="single" w:color="auto" w:sz="4" w:space="0"/>
              <w:left w:val="nil"/>
              <w:bottom w:val="single" w:color="auto" w:sz="4" w:space="0"/>
              <w:right w:val="single" w:color="auto" w:sz="4" w:space="0"/>
            </w:tcBorders>
            <w:vAlign w:val="center"/>
          </w:tcPr>
          <w:p w14:paraId="71970578">
            <w:pPr>
              <w:widowControl/>
              <w:jc w:val="center"/>
              <w:rPr>
                <w:rFonts w:ascii="宋体" w:hAnsi="宋体" w:cs="宋体"/>
                <w:kern w:val="0"/>
                <w:sz w:val="16"/>
                <w:szCs w:val="16"/>
              </w:rPr>
            </w:pPr>
            <w:r>
              <w:rPr>
                <w:rFonts w:hint="eastAsia" w:ascii="宋体" w:hAnsi="宋体" w:cs="宋体"/>
                <w:kern w:val="0"/>
                <w:sz w:val="16"/>
                <w:szCs w:val="16"/>
              </w:rPr>
              <w:t>县（区）级</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3CEAA4EA">
            <w:pPr>
              <w:widowControl/>
              <w:jc w:val="center"/>
              <w:rPr>
                <w:rFonts w:ascii="宋体" w:hAnsi="宋体" w:cs="宋体"/>
                <w:kern w:val="0"/>
                <w:sz w:val="16"/>
                <w:szCs w:val="16"/>
              </w:rPr>
            </w:pPr>
            <w:r>
              <w:rPr>
                <w:rFonts w:hint="eastAsia" w:ascii="宋体" w:hAnsi="宋体" w:cs="宋体"/>
                <w:kern w:val="0"/>
                <w:sz w:val="16"/>
                <w:szCs w:val="16"/>
              </w:rPr>
              <w:t>市级</w:t>
            </w:r>
          </w:p>
        </w:tc>
        <w:tc>
          <w:tcPr>
            <w:tcW w:w="995" w:type="dxa"/>
            <w:tcBorders>
              <w:top w:val="nil"/>
              <w:left w:val="nil"/>
              <w:bottom w:val="single" w:color="auto" w:sz="4" w:space="0"/>
              <w:right w:val="single" w:color="auto" w:sz="4" w:space="0"/>
            </w:tcBorders>
            <w:shd w:val="clear" w:color="auto" w:fill="auto"/>
            <w:vAlign w:val="center"/>
          </w:tcPr>
          <w:p w14:paraId="1448B313">
            <w:pPr>
              <w:widowControl/>
              <w:jc w:val="center"/>
              <w:rPr>
                <w:rFonts w:ascii="宋体" w:hAnsi="宋体" w:cs="宋体"/>
                <w:kern w:val="0"/>
                <w:sz w:val="16"/>
                <w:szCs w:val="16"/>
              </w:rPr>
            </w:pPr>
            <w:r>
              <w:rPr>
                <w:rFonts w:hint="eastAsia" w:ascii="宋体" w:hAnsi="宋体" w:cs="宋体"/>
                <w:kern w:val="0"/>
                <w:sz w:val="16"/>
                <w:szCs w:val="16"/>
              </w:rPr>
              <w:t>省级</w:t>
            </w:r>
          </w:p>
        </w:tc>
        <w:tc>
          <w:tcPr>
            <w:tcW w:w="996" w:type="dxa"/>
            <w:tcBorders>
              <w:top w:val="nil"/>
              <w:left w:val="nil"/>
              <w:bottom w:val="single" w:color="auto" w:sz="4" w:space="0"/>
              <w:right w:val="single" w:color="auto" w:sz="4" w:space="0"/>
            </w:tcBorders>
            <w:shd w:val="clear" w:color="auto" w:fill="auto"/>
            <w:vAlign w:val="center"/>
          </w:tcPr>
          <w:p w14:paraId="081DCE87">
            <w:pPr>
              <w:widowControl/>
              <w:jc w:val="center"/>
              <w:rPr>
                <w:rFonts w:ascii="宋体" w:hAnsi="宋体" w:cs="宋体"/>
                <w:kern w:val="0"/>
                <w:sz w:val="16"/>
                <w:szCs w:val="16"/>
              </w:rPr>
            </w:pPr>
            <w:r>
              <w:rPr>
                <w:rFonts w:hint="eastAsia" w:ascii="宋体" w:hAnsi="宋体" w:cs="宋体"/>
                <w:kern w:val="0"/>
                <w:sz w:val="16"/>
                <w:szCs w:val="16"/>
              </w:rPr>
              <w:t>国家级</w:t>
            </w:r>
          </w:p>
        </w:tc>
        <w:tc>
          <w:tcPr>
            <w:tcW w:w="1756" w:type="dxa"/>
            <w:vMerge w:val="continue"/>
            <w:tcBorders>
              <w:top w:val="single" w:color="auto" w:sz="4" w:space="0"/>
              <w:left w:val="single" w:color="auto" w:sz="4" w:space="0"/>
              <w:bottom w:val="single" w:color="000000" w:sz="4" w:space="0"/>
              <w:right w:val="single" w:color="auto" w:sz="4" w:space="0"/>
            </w:tcBorders>
            <w:vAlign w:val="center"/>
          </w:tcPr>
          <w:p w14:paraId="47AF9A71">
            <w:pPr>
              <w:widowControl/>
              <w:jc w:val="left"/>
              <w:rPr>
                <w:rFonts w:ascii="宋体" w:hAnsi="宋体" w:cs="宋体"/>
                <w:kern w:val="0"/>
                <w:sz w:val="16"/>
                <w:szCs w:val="16"/>
              </w:rPr>
            </w:pPr>
          </w:p>
        </w:tc>
      </w:tr>
      <w:tr w14:paraId="7144C0AB">
        <w:tblPrEx>
          <w:tblCellMar>
            <w:top w:w="0" w:type="dxa"/>
            <w:left w:w="108" w:type="dxa"/>
            <w:bottom w:w="0" w:type="dxa"/>
            <w:right w:w="108" w:type="dxa"/>
          </w:tblCellMar>
        </w:tblPrEx>
        <w:trPr>
          <w:trHeight w:val="2774" w:hRule="atLeast"/>
          <w:jc w:val="center"/>
        </w:trPr>
        <w:tc>
          <w:tcPr>
            <w:tcW w:w="376" w:type="dxa"/>
            <w:vMerge w:val="continue"/>
            <w:tcBorders>
              <w:left w:val="single" w:color="auto" w:sz="4" w:space="0"/>
              <w:bottom w:val="single" w:color="auto" w:sz="4" w:space="0"/>
              <w:right w:val="single" w:color="auto" w:sz="4" w:space="0"/>
            </w:tcBorders>
            <w:shd w:val="clear" w:color="auto" w:fill="auto"/>
            <w:noWrap/>
            <w:vAlign w:val="center"/>
          </w:tcPr>
          <w:p w14:paraId="6856CBA0">
            <w:pPr>
              <w:widowControl/>
              <w:jc w:val="left"/>
              <w:rPr>
                <w:rFonts w:ascii="宋体" w:hAnsi="宋体" w:cs="宋体"/>
                <w:kern w:val="0"/>
                <w:sz w:val="16"/>
                <w:szCs w:val="16"/>
              </w:rPr>
            </w:pPr>
          </w:p>
        </w:tc>
        <w:tc>
          <w:tcPr>
            <w:tcW w:w="405" w:type="dxa"/>
            <w:vMerge w:val="continue"/>
            <w:tcBorders>
              <w:left w:val="single" w:color="auto" w:sz="4" w:space="0"/>
              <w:bottom w:val="single" w:color="auto" w:sz="4" w:space="0"/>
              <w:right w:val="single" w:color="auto" w:sz="4" w:space="0"/>
            </w:tcBorders>
            <w:shd w:val="clear" w:color="auto" w:fill="auto"/>
            <w:noWrap/>
            <w:vAlign w:val="center"/>
          </w:tcPr>
          <w:p w14:paraId="0651CDC3">
            <w:pPr>
              <w:widowControl/>
              <w:jc w:val="center"/>
              <w:rPr>
                <w:rFonts w:ascii="宋体" w:hAnsi="宋体" w:cs="宋体"/>
                <w:kern w:val="0"/>
                <w:sz w:val="16"/>
                <w:szCs w:val="16"/>
              </w:rPr>
            </w:pPr>
          </w:p>
        </w:tc>
        <w:tc>
          <w:tcPr>
            <w:tcW w:w="405" w:type="dxa"/>
            <w:vMerge w:val="continue"/>
            <w:tcBorders>
              <w:left w:val="single" w:color="auto" w:sz="4" w:space="0"/>
              <w:bottom w:val="single" w:color="auto" w:sz="4" w:space="0"/>
              <w:right w:val="single" w:color="auto" w:sz="4" w:space="0"/>
            </w:tcBorders>
            <w:shd w:val="clear" w:color="auto" w:fill="auto"/>
            <w:vAlign w:val="center"/>
          </w:tcPr>
          <w:p w14:paraId="541042B2">
            <w:pPr>
              <w:widowControl/>
              <w:jc w:val="center"/>
              <w:rPr>
                <w:rFonts w:ascii="宋体" w:hAnsi="宋体" w:cs="宋体"/>
                <w:kern w:val="0"/>
                <w:sz w:val="16"/>
                <w:szCs w:val="16"/>
              </w:rPr>
            </w:pPr>
          </w:p>
        </w:tc>
        <w:tc>
          <w:tcPr>
            <w:tcW w:w="492" w:type="dxa"/>
            <w:vMerge w:val="continue"/>
            <w:tcBorders>
              <w:left w:val="single" w:color="auto" w:sz="4" w:space="0"/>
              <w:bottom w:val="single" w:color="auto" w:sz="4" w:space="0"/>
              <w:right w:val="single" w:color="auto" w:sz="4" w:space="0"/>
            </w:tcBorders>
            <w:shd w:val="clear" w:color="auto" w:fill="auto"/>
            <w:noWrap/>
            <w:vAlign w:val="center"/>
          </w:tcPr>
          <w:p w14:paraId="1B65DAFF">
            <w:pPr>
              <w:widowControl/>
              <w:jc w:val="center"/>
              <w:rPr>
                <w:rFonts w:ascii="宋体" w:hAnsi="宋体" w:cs="宋体"/>
                <w:kern w:val="0"/>
                <w:sz w:val="16"/>
                <w:szCs w:val="16"/>
              </w:rPr>
            </w:pPr>
          </w:p>
        </w:tc>
        <w:tc>
          <w:tcPr>
            <w:tcW w:w="510" w:type="dxa"/>
            <w:vMerge w:val="continue"/>
            <w:tcBorders>
              <w:left w:val="single" w:color="auto" w:sz="4" w:space="0"/>
              <w:bottom w:val="single" w:color="auto" w:sz="4" w:space="0"/>
              <w:right w:val="single" w:color="auto" w:sz="4" w:space="0"/>
            </w:tcBorders>
            <w:shd w:val="clear" w:color="auto" w:fill="auto"/>
            <w:noWrap/>
            <w:vAlign w:val="center"/>
          </w:tcPr>
          <w:p w14:paraId="21543F77">
            <w:pPr>
              <w:widowControl/>
              <w:jc w:val="left"/>
              <w:rPr>
                <w:rFonts w:ascii="宋体" w:hAnsi="宋体" w:cs="宋体"/>
                <w:kern w:val="0"/>
                <w:sz w:val="16"/>
                <w:szCs w:val="16"/>
              </w:rPr>
            </w:pPr>
          </w:p>
        </w:tc>
        <w:tc>
          <w:tcPr>
            <w:tcW w:w="1282" w:type="dxa"/>
            <w:tcBorders>
              <w:top w:val="nil"/>
              <w:left w:val="nil"/>
              <w:bottom w:val="single" w:color="auto" w:sz="4" w:space="0"/>
              <w:right w:val="single" w:color="auto" w:sz="4" w:space="0"/>
            </w:tcBorders>
            <w:shd w:val="clear" w:color="auto" w:fill="auto"/>
          </w:tcPr>
          <w:p w14:paraId="149AE49E">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本年度获科技进步奖加1分；获专利加1分；参加教材编写加1分；受聘省监培训教师加2分；受聘本协会其他培训教师加1分；本栏最高不超过10分</w:t>
            </w:r>
          </w:p>
        </w:tc>
        <w:tc>
          <w:tcPr>
            <w:tcW w:w="1092" w:type="dxa"/>
            <w:tcBorders>
              <w:top w:val="nil"/>
              <w:left w:val="nil"/>
              <w:bottom w:val="single" w:color="auto" w:sz="4" w:space="0"/>
              <w:right w:val="single" w:color="auto" w:sz="4" w:space="0"/>
            </w:tcBorders>
            <w:shd w:val="clear" w:color="auto" w:fill="auto"/>
          </w:tcPr>
          <w:p w14:paraId="54315EBE">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本年度国家级刊物每篇加5分；在省监理协会杂志或协会网站每篇论文加4分，每篇简讯加2分；本栏最高不超过10分</w:t>
            </w:r>
          </w:p>
        </w:tc>
        <w:tc>
          <w:tcPr>
            <w:tcW w:w="1092" w:type="dxa"/>
            <w:tcBorders>
              <w:top w:val="nil"/>
              <w:left w:val="nil"/>
              <w:bottom w:val="single" w:color="auto" w:sz="4" w:space="0"/>
              <w:right w:val="single" w:color="auto" w:sz="4" w:space="0"/>
            </w:tcBorders>
            <w:shd w:val="clear" w:color="auto" w:fill="auto"/>
          </w:tcPr>
          <w:p w14:paraId="517ABF77">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近三年承接过省级重点工程项目的加5分；市重点工程项目的每项加3分；本栏最高不超过5分。</w:t>
            </w:r>
          </w:p>
        </w:tc>
        <w:tc>
          <w:tcPr>
            <w:tcW w:w="747" w:type="dxa"/>
            <w:tcBorders>
              <w:top w:val="nil"/>
              <w:left w:val="nil"/>
              <w:bottom w:val="single" w:color="auto" w:sz="4" w:space="0"/>
              <w:right w:val="single" w:color="auto" w:sz="4" w:space="0"/>
            </w:tcBorders>
            <w:shd w:val="clear" w:color="auto" w:fill="auto"/>
          </w:tcPr>
          <w:p w14:paraId="16A2E7CE">
            <w:pPr>
              <w:widowControl/>
              <w:spacing w:before="156" w:beforeLines="50"/>
              <w:jc w:val="center"/>
              <w:rPr>
                <w:rFonts w:ascii="宋体" w:hAnsi="宋体" w:cs="宋体"/>
                <w:kern w:val="0"/>
                <w:sz w:val="16"/>
                <w:szCs w:val="16"/>
              </w:rPr>
            </w:pPr>
            <w:r>
              <w:rPr>
                <w:rFonts w:hint="eastAsia" w:ascii="宋体" w:hAnsi="宋体" w:cs="宋体"/>
                <w:kern w:val="0"/>
                <w:sz w:val="16"/>
                <w:szCs w:val="16"/>
              </w:rPr>
              <w:t>　</w:t>
            </w:r>
          </w:p>
        </w:tc>
        <w:tc>
          <w:tcPr>
            <w:tcW w:w="3092" w:type="dxa"/>
            <w:gridSpan w:val="5"/>
            <w:tcBorders>
              <w:top w:val="single" w:color="auto" w:sz="4" w:space="0"/>
              <w:left w:val="nil"/>
              <w:bottom w:val="single" w:color="auto" w:sz="4" w:space="0"/>
              <w:right w:val="single" w:color="auto" w:sz="4" w:space="0"/>
            </w:tcBorders>
            <w:shd w:val="clear" w:color="auto" w:fill="auto"/>
          </w:tcPr>
          <w:p w14:paraId="77334D3E">
            <w:pPr>
              <w:widowControl/>
              <w:spacing w:before="156" w:beforeLines="50"/>
              <w:jc w:val="left"/>
              <w:rPr>
                <w:rFonts w:ascii="宋体" w:hAnsi="宋体" w:cs="宋体"/>
                <w:kern w:val="0"/>
                <w:sz w:val="16"/>
                <w:szCs w:val="16"/>
              </w:rPr>
            </w:pPr>
            <w:r>
              <w:rPr>
                <w:rFonts w:ascii="宋体" w:hAnsi="宋体" w:cs="宋体"/>
                <w:kern w:val="0"/>
                <w:sz w:val="16"/>
                <w:szCs w:val="16"/>
              </w:rPr>
              <w:t>近五年</w:t>
            </w:r>
            <w:r>
              <w:rPr>
                <w:rFonts w:hint="eastAsia" w:ascii="宋体" w:hAnsi="宋体" w:cs="宋体"/>
                <w:kern w:val="0"/>
                <w:sz w:val="16"/>
                <w:szCs w:val="16"/>
              </w:rPr>
              <w:t>在湖州区域内</w:t>
            </w:r>
            <w:r>
              <w:rPr>
                <w:rFonts w:ascii="宋体" w:hAnsi="宋体" w:cs="宋体"/>
                <w:kern w:val="0"/>
                <w:sz w:val="16"/>
                <w:szCs w:val="16"/>
              </w:rPr>
              <w:t>担任监理工程师职务的监理项目不少于3个，原则上承担过二等以上工程项目的监理任务</w:t>
            </w:r>
          </w:p>
        </w:tc>
        <w:tc>
          <w:tcPr>
            <w:tcW w:w="979" w:type="dxa"/>
            <w:tcBorders>
              <w:top w:val="single" w:color="auto" w:sz="4" w:space="0"/>
              <w:left w:val="single" w:color="auto" w:sz="4" w:space="0"/>
              <w:bottom w:val="single" w:color="auto" w:sz="4" w:space="0"/>
              <w:right w:val="single" w:color="auto" w:sz="4" w:space="0"/>
            </w:tcBorders>
          </w:tcPr>
          <w:p w14:paraId="0B24524B">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担任监理工程师职务的工程本年度获获县（区）级奖项得5分</w:t>
            </w:r>
          </w:p>
        </w:tc>
        <w:tc>
          <w:tcPr>
            <w:tcW w:w="1119" w:type="dxa"/>
            <w:tcBorders>
              <w:top w:val="single" w:color="auto" w:sz="4" w:space="0"/>
              <w:left w:val="single" w:color="auto" w:sz="4" w:space="0"/>
              <w:bottom w:val="single" w:color="auto" w:sz="4" w:space="0"/>
              <w:right w:val="single" w:color="auto" w:sz="4" w:space="0"/>
            </w:tcBorders>
            <w:shd w:val="clear" w:color="auto" w:fill="auto"/>
          </w:tcPr>
          <w:p w14:paraId="0FD2ED63">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担任监理工程师职务的工程本年度获获市（地）级奖项得10</w:t>
            </w:r>
          </w:p>
        </w:tc>
        <w:tc>
          <w:tcPr>
            <w:tcW w:w="995" w:type="dxa"/>
            <w:tcBorders>
              <w:top w:val="nil"/>
              <w:left w:val="nil"/>
              <w:bottom w:val="single" w:color="auto" w:sz="4" w:space="0"/>
              <w:right w:val="single" w:color="auto" w:sz="4" w:space="0"/>
            </w:tcBorders>
            <w:shd w:val="clear" w:color="auto" w:fill="auto"/>
          </w:tcPr>
          <w:p w14:paraId="75698074">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担任监理工程师职务的工程本年度获省级奖项的得每项得15分，</w:t>
            </w:r>
          </w:p>
        </w:tc>
        <w:tc>
          <w:tcPr>
            <w:tcW w:w="996" w:type="dxa"/>
            <w:tcBorders>
              <w:top w:val="nil"/>
              <w:left w:val="nil"/>
              <w:bottom w:val="single" w:color="auto" w:sz="4" w:space="0"/>
              <w:right w:val="single" w:color="auto" w:sz="4" w:space="0"/>
            </w:tcBorders>
            <w:shd w:val="clear" w:color="auto" w:fill="auto"/>
          </w:tcPr>
          <w:p w14:paraId="06FD6B37">
            <w:pPr>
              <w:widowControl/>
              <w:spacing w:before="156" w:beforeLines="50" w:line="240" w:lineRule="exact"/>
              <w:jc w:val="left"/>
              <w:rPr>
                <w:rFonts w:ascii="宋体" w:hAnsi="宋体" w:cs="宋体"/>
                <w:kern w:val="0"/>
                <w:sz w:val="16"/>
                <w:szCs w:val="16"/>
              </w:rPr>
            </w:pPr>
            <w:r>
              <w:rPr>
                <w:rFonts w:hint="eastAsia" w:ascii="宋体" w:hAnsi="宋体" w:cs="宋体"/>
                <w:kern w:val="0"/>
                <w:sz w:val="16"/>
                <w:szCs w:val="16"/>
              </w:rPr>
              <w:t>担任监理工程师职务的工程本年度获得过国家级奖项的得20分；</w:t>
            </w:r>
          </w:p>
        </w:tc>
        <w:tc>
          <w:tcPr>
            <w:tcW w:w="1756" w:type="dxa"/>
            <w:tcBorders>
              <w:top w:val="nil"/>
              <w:left w:val="nil"/>
              <w:bottom w:val="single" w:color="auto" w:sz="4" w:space="0"/>
              <w:right w:val="single" w:color="auto" w:sz="4" w:space="0"/>
            </w:tcBorders>
            <w:shd w:val="clear" w:color="auto" w:fill="auto"/>
            <w:vAlign w:val="center"/>
          </w:tcPr>
          <w:p w14:paraId="43C53826">
            <w:pPr>
              <w:widowControl/>
              <w:spacing w:line="240" w:lineRule="exact"/>
              <w:jc w:val="left"/>
              <w:rPr>
                <w:rFonts w:ascii="宋体" w:hAnsi="宋体" w:cs="宋体"/>
                <w:kern w:val="0"/>
                <w:sz w:val="16"/>
                <w:szCs w:val="16"/>
              </w:rPr>
            </w:pPr>
            <w:r>
              <w:rPr>
                <w:rFonts w:hint="eastAsia" w:ascii="宋体" w:hAnsi="宋体" w:cs="宋体"/>
                <w:kern w:val="0"/>
                <w:sz w:val="16"/>
                <w:szCs w:val="16"/>
              </w:rPr>
              <w:t>　获得国家建设行政主管部门表彰的得5分，获得省建设行政主管部门表彰的得4分，获得市县区建设主管部门表彰的得3分；获得省级协会表彰的得3分；获得市县区级协会表彰的得2分。本栏最高不超过5分。</w:t>
            </w:r>
          </w:p>
        </w:tc>
      </w:tr>
      <w:tr w14:paraId="25AFA18A">
        <w:tblPrEx>
          <w:tblCellMar>
            <w:top w:w="0" w:type="dxa"/>
            <w:left w:w="108" w:type="dxa"/>
            <w:bottom w:w="0" w:type="dxa"/>
            <w:right w:w="108" w:type="dxa"/>
          </w:tblCellMar>
        </w:tblPrEx>
        <w:trPr>
          <w:trHeight w:val="1378" w:hRule="atLeast"/>
          <w:jc w:val="center"/>
        </w:trPr>
        <w:tc>
          <w:tcPr>
            <w:tcW w:w="376" w:type="dxa"/>
            <w:tcBorders>
              <w:top w:val="nil"/>
              <w:left w:val="single" w:color="auto" w:sz="4" w:space="0"/>
              <w:bottom w:val="single" w:color="auto" w:sz="4" w:space="0"/>
              <w:right w:val="single" w:color="auto" w:sz="4" w:space="0"/>
            </w:tcBorders>
            <w:shd w:val="clear" w:color="auto" w:fill="auto"/>
            <w:noWrap/>
            <w:vAlign w:val="center"/>
          </w:tcPr>
          <w:p w14:paraId="76D5DAA6">
            <w:pPr>
              <w:widowControl/>
              <w:jc w:val="center"/>
              <w:rPr>
                <w:rFonts w:ascii="宋体" w:hAnsi="宋体" w:cs="宋体"/>
                <w:kern w:val="0"/>
                <w:sz w:val="16"/>
                <w:szCs w:val="16"/>
              </w:rPr>
            </w:pPr>
          </w:p>
        </w:tc>
        <w:tc>
          <w:tcPr>
            <w:tcW w:w="405" w:type="dxa"/>
            <w:tcBorders>
              <w:top w:val="nil"/>
              <w:left w:val="nil"/>
              <w:bottom w:val="single" w:color="auto" w:sz="4" w:space="0"/>
              <w:right w:val="single" w:color="auto" w:sz="4" w:space="0"/>
            </w:tcBorders>
            <w:shd w:val="clear" w:color="auto" w:fill="auto"/>
            <w:noWrap/>
            <w:vAlign w:val="center"/>
          </w:tcPr>
          <w:p w14:paraId="16953802">
            <w:pPr>
              <w:widowControl/>
              <w:jc w:val="left"/>
              <w:rPr>
                <w:rFonts w:ascii="宋体" w:hAnsi="宋体" w:cs="宋体"/>
                <w:kern w:val="0"/>
                <w:sz w:val="16"/>
                <w:szCs w:val="16"/>
              </w:rPr>
            </w:pPr>
          </w:p>
        </w:tc>
        <w:tc>
          <w:tcPr>
            <w:tcW w:w="405" w:type="dxa"/>
            <w:tcBorders>
              <w:top w:val="nil"/>
              <w:left w:val="nil"/>
              <w:bottom w:val="single" w:color="auto" w:sz="4" w:space="0"/>
              <w:right w:val="single" w:color="auto" w:sz="4" w:space="0"/>
            </w:tcBorders>
            <w:shd w:val="clear" w:color="auto" w:fill="auto"/>
            <w:noWrap/>
            <w:vAlign w:val="center"/>
          </w:tcPr>
          <w:p w14:paraId="47A7648C">
            <w:pPr>
              <w:widowControl/>
              <w:jc w:val="left"/>
              <w:rPr>
                <w:rFonts w:ascii="宋体" w:hAnsi="宋体" w:cs="宋体"/>
                <w:kern w:val="0"/>
                <w:sz w:val="16"/>
                <w:szCs w:val="16"/>
              </w:rPr>
            </w:pPr>
          </w:p>
        </w:tc>
        <w:tc>
          <w:tcPr>
            <w:tcW w:w="492" w:type="dxa"/>
            <w:tcBorders>
              <w:top w:val="nil"/>
              <w:left w:val="nil"/>
              <w:bottom w:val="single" w:color="auto" w:sz="4" w:space="0"/>
              <w:right w:val="single" w:color="auto" w:sz="4" w:space="0"/>
            </w:tcBorders>
            <w:shd w:val="clear" w:color="auto" w:fill="auto"/>
            <w:noWrap/>
            <w:vAlign w:val="center"/>
          </w:tcPr>
          <w:p w14:paraId="1AA1E2C7">
            <w:pPr>
              <w:widowControl/>
              <w:jc w:val="left"/>
              <w:rPr>
                <w:rFonts w:ascii="宋体" w:hAnsi="宋体" w:cs="宋体"/>
                <w:kern w:val="0"/>
                <w:sz w:val="16"/>
                <w:szCs w:val="16"/>
              </w:rPr>
            </w:pPr>
          </w:p>
        </w:tc>
        <w:tc>
          <w:tcPr>
            <w:tcW w:w="510" w:type="dxa"/>
            <w:tcBorders>
              <w:top w:val="nil"/>
              <w:left w:val="nil"/>
              <w:bottom w:val="single" w:color="auto" w:sz="4" w:space="0"/>
              <w:right w:val="single" w:color="auto" w:sz="4" w:space="0"/>
            </w:tcBorders>
            <w:shd w:val="clear" w:color="auto" w:fill="auto"/>
            <w:noWrap/>
            <w:vAlign w:val="center"/>
          </w:tcPr>
          <w:p w14:paraId="4DB43DFA">
            <w:pPr>
              <w:widowControl/>
              <w:jc w:val="center"/>
              <w:rPr>
                <w:rFonts w:ascii="宋体" w:hAnsi="宋体" w:cs="宋体"/>
                <w:kern w:val="0"/>
                <w:sz w:val="16"/>
                <w:szCs w:val="16"/>
              </w:rPr>
            </w:pPr>
          </w:p>
        </w:tc>
        <w:tc>
          <w:tcPr>
            <w:tcW w:w="1282" w:type="dxa"/>
            <w:tcBorders>
              <w:top w:val="nil"/>
              <w:left w:val="nil"/>
              <w:bottom w:val="single" w:color="auto" w:sz="4" w:space="0"/>
              <w:right w:val="single" w:color="auto" w:sz="4" w:space="0"/>
            </w:tcBorders>
            <w:shd w:val="clear" w:color="auto" w:fill="auto"/>
          </w:tcPr>
          <w:p w14:paraId="3CA04ADE">
            <w:pPr>
              <w:spacing w:before="156" w:beforeLines="50" w:line="240" w:lineRule="exact"/>
              <w:ind w:right="25" w:rightChars="12"/>
              <w:jc w:val="center"/>
              <w:rPr>
                <w:rFonts w:ascii="宋体" w:hAnsi="宋体" w:cs="宋体"/>
                <w:kern w:val="0"/>
                <w:sz w:val="16"/>
                <w:szCs w:val="16"/>
              </w:rPr>
            </w:pPr>
            <w:r>
              <w:rPr>
                <w:rFonts w:hint="eastAsia" w:ascii="宋体" w:hAnsi="宋体" w:cs="宋体"/>
                <w:kern w:val="0"/>
                <w:sz w:val="16"/>
                <w:szCs w:val="16"/>
              </w:rPr>
              <w:t>得分内容：</w:t>
            </w:r>
          </w:p>
          <w:p w14:paraId="51418F8B">
            <w:pPr>
              <w:spacing w:before="156" w:beforeLines="50" w:line="240" w:lineRule="exact"/>
              <w:ind w:right="25" w:rightChars="12"/>
              <w:jc w:val="center"/>
              <w:rPr>
                <w:rFonts w:ascii="宋体" w:hAnsi="宋体"/>
                <w:sz w:val="16"/>
                <w:szCs w:val="16"/>
              </w:rPr>
            </w:pPr>
            <w:r>
              <w:rPr>
                <w:rFonts w:hint="eastAsia" w:ascii="宋体" w:hAnsi="宋体"/>
                <w:sz w:val="16"/>
                <w:szCs w:val="16"/>
              </w:rPr>
              <w:t>1.  分</w:t>
            </w:r>
          </w:p>
          <w:p w14:paraId="02D1CAA6">
            <w:pPr>
              <w:spacing w:before="156" w:beforeLines="50" w:line="240" w:lineRule="exact"/>
              <w:ind w:right="25" w:rightChars="12"/>
              <w:jc w:val="center"/>
              <w:rPr>
                <w:rFonts w:ascii="宋体" w:hAnsi="宋体"/>
                <w:sz w:val="16"/>
                <w:szCs w:val="16"/>
              </w:rPr>
            </w:pPr>
            <w:r>
              <w:rPr>
                <w:rFonts w:hint="eastAsia" w:ascii="宋体" w:hAnsi="宋体"/>
                <w:sz w:val="16"/>
                <w:szCs w:val="16"/>
              </w:rPr>
              <w:t>2.  分</w:t>
            </w:r>
          </w:p>
          <w:p w14:paraId="78C1042D">
            <w:pPr>
              <w:spacing w:before="156" w:beforeLines="50" w:line="240" w:lineRule="exact"/>
              <w:ind w:right="25" w:rightChars="12"/>
              <w:jc w:val="center"/>
              <w:rPr>
                <w:rFonts w:ascii="宋体" w:hAnsi="宋体"/>
                <w:sz w:val="16"/>
                <w:szCs w:val="16"/>
              </w:rPr>
            </w:pPr>
            <w:r>
              <w:rPr>
                <w:rFonts w:hint="eastAsia" w:ascii="宋体" w:hAnsi="宋体"/>
                <w:sz w:val="16"/>
                <w:szCs w:val="16"/>
              </w:rPr>
              <w:t>3.  分</w:t>
            </w:r>
          </w:p>
          <w:p w14:paraId="4D771BD4">
            <w:pPr>
              <w:spacing w:before="156" w:beforeLines="50" w:line="240" w:lineRule="exact"/>
              <w:ind w:right="25" w:rightChars="12"/>
              <w:jc w:val="center"/>
              <w:rPr>
                <w:rFonts w:ascii="宋体" w:hAnsi="宋体"/>
                <w:sz w:val="16"/>
                <w:szCs w:val="16"/>
              </w:rPr>
            </w:pPr>
            <w:r>
              <w:rPr>
                <w:rFonts w:hint="eastAsia" w:ascii="宋体" w:hAnsi="宋体"/>
                <w:sz w:val="16"/>
                <w:szCs w:val="16"/>
              </w:rPr>
              <w:t>4.  分</w:t>
            </w:r>
          </w:p>
          <w:p w14:paraId="7D9D8396">
            <w:pPr>
              <w:widowControl/>
              <w:spacing w:before="50"/>
              <w:jc w:val="center"/>
              <w:rPr>
                <w:rFonts w:ascii="宋体" w:hAnsi="宋体" w:cs="宋体"/>
                <w:kern w:val="0"/>
                <w:sz w:val="16"/>
                <w:szCs w:val="16"/>
              </w:rPr>
            </w:pPr>
            <w:r>
              <w:rPr>
                <w:rFonts w:hint="eastAsia" w:ascii="宋体" w:hAnsi="宋体"/>
                <w:sz w:val="16"/>
                <w:szCs w:val="16"/>
              </w:rPr>
              <w:t>合计分</w:t>
            </w:r>
          </w:p>
        </w:tc>
        <w:tc>
          <w:tcPr>
            <w:tcW w:w="1092" w:type="dxa"/>
            <w:tcBorders>
              <w:top w:val="nil"/>
              <w:left w:val="nil"/>
              <w:bottom w:val="single" w:color="auto" w:sz="4" w:space="0"/>
              <w:right w:val="single" w:color="auto" w:sz="4" w:space="0"/>
            </w:tcBorders>
            <w:shd w:val="clear" w:color="auto" w:fill="auto"/>
          </w:tcPr>
          <w:p w14:paraId="3BA23142">
            <w:pPr>
              <w:widowControl/>
              <w:spacing w:before="50"/>
              <w:jc w:val="left"/>
              <w:rPr>
                <w:rFonts w:ascii="宋体" w:hAnsi="宋体" w:cs="宋体"/>
                <w:kern w:val="0"/>
                <w:sz w:val="16"/>
                <w:szCs w:val="16"/>
              </w:rPr>
            </w:pPr>
            <w:r>
              <w:rPr>
                <w:rFonts w:hint="eastAsia" w:ascii="宋体" w:hAnsi="宋体" w:cs="宋体"/>
                <w:kern w:val="0"/>
                <w:sz w:val="16"/>
                <w:szCs w:val="16"/>
              </w:rPr>
              <w:t>刊物名称：</w:t>
            </w:r>
          </w:p>
          <w:p w14:paraId="62B5D4A3">
            <w:pPr>
              <w:widowControl/>
              <w:spacing w:before="50"/>
              <w:jc w:val="left"/>
              <w:rPr>
                <w:rFonts w:ascii="宋体" w:hAnsi="宋体" w:cs="宋体"/>
                <w:kern w:val="0"/>
                <w:sz w:val="16"/>
                <w:szCs w:val="16"/>
              </w:rPr>
            </w:pPr>
            <w:r>
              <w:rPr>
                <w:rFonts w:hint="eastAsia" w:ascii="宋体" w:hAnsi="宋体" w:cs="宋体"/>
                <w:kern w:val="0"/>
                <w:sz w:val="16"/>
                <w:szCs w:val="16"/>
              </w:rPr>
              <w:t>发表数量：</w:t>
            </w:r>
          </w:p>
          <w:p w14:paraId="055FEB27">
            <w:pPr>
              <w:widowControl/>
              <w:spacing w:before="50"/>
              <w:jc w:val="left"/>
              <w:rPr>
                <w:rFonts w:ascii="宋体" w:hAnsi="宋体" w:cs="宋体"/>
                <w:kern w:val="0"/>
                <w:sz w:val="16"/>
                <w:szCs w:val="16"/>
              </w:rPr>
            </w:pPr>
            <w:r>
              <w:rPr>
                <w:rFonts w:hint="eastAsia" w:ascii="宋体" w:hAnsi="宋体" w:cs="宋体"/>
                <w:kern w:val="0"/>
                <w:sz w:val="16"/>
                <w:szCs w:val="16"/>
              </w:rPr>
              <w:t>得分：</w:t>
            </w:r>
          </w:p>
        </w:tc>
        <w:tc>
          <w:tcPr>
            <w:tcW w:w="1092" w:type="dxa"/>
            <w:tcBorders>
              <w:top w:val="nil"/>
              <w:left w:val="nil"/>
              <w:bottom w:val="single" w:color="auto" w:sz="4" w:space="0"/>
              <w:right w:val="single" w:color="auto" w:sz="4" w:space="0"/>
            </w:tcBorders>
            <w:shd w:val="clear" w:color="auto" w:fill="auto"/>
          </w:tcPr>
          <w:p w14:paraId="1BD6CA11">
            <w:pPr>
              <w:widowControl/>
              <w:spacing w:before="50"/>
              <w:jc w:val="left"/>
              <w:rPr>
                <w:rFonts w:ascii="宋体" w:hAnsi="宋体" w:cs="宋体"/>
                <w:kern w:val="0"/>
                <w:sz w:val="16"/>
                <w:szCs w:val="16"/>
              </w:rPr>
            </w:pPr>
            <w:r>
              <w:rPr>
                <w:rFonts w:hint="eastAsia" w:ascii="宋体" w:hAnsi="宋体" w:cs="宋体"/>
                <w:kern w:val="0"/>
                <w:sz w:val="16"/>
                <w:szCs w:val="16"/>
              </w:rPr>
              <w:t>重点工程名称：</w:t>
            </w:r>
          </w:p>
          <w:p w14:paraId="13C723B9">
            <w:pPr>
              <w:widowControl/>
              <w:spacing w:before="50"/>
              <w:jc w:val="left"/>
              <w:rPr>
                <w:rFonts w:ascii="宋体" w:hAnsi="宋体" w:cs="宋体"/>
                <w:kern w:val="0"/>
                <w:sz w:val="16"/>
                <w:szCs w:val="16"/>
              </w:rPr>
            </w:pPr>
          </w:p>
          <w:p w14:paraId="1C401C85">
            <w:pPr>
              <w:widowControl/>
              <w:spacing w:before="50"/>
              <w:jc w:val="left"/>
              <w:rPr>
                <w:rFonts w:ascii="宋体" w:hAnsi="宋体" w:cs="宋体"/>
                <w:kern w:val="0"/>
                <w:sz w:val="16"/>
                <w:szCs w:val="16"/>
              </w:rPr>
            </w:pPr>
            <w:r>
              <w:rPr>
                <w:rFonts w:hint="eastAsia" w:ascii="宋体" w:hAnsi="宋体" w:cs="宋体"/>
                <w:kern w:val="0"/>
                <w:sz w:val="16"/>
                <w:szCs w:val="16"/>
              </w:rPr>
              <w:t>得分：</w:t>
            </w:r>
          </w:p>
        </w:tc>
        <w:tc>
          <w:tcPr>
            <w:tcW w:w="747" w:type="dxa"/>
            <w:tcBorders>
              <w:top w:val="nil"/>
              <w:left w:val="nil"/>
              <w:bottom w:val="single" w:color="auto" w:sz="4" w:space="0"/>
              <w:right w:val="single" w:color="auto" w:sz="4" w:space="0"/>
            </w:tcBorders>
            <w:shd w:val="clear" w:color="auto" w:fill="auto"/>
            <w:noWrap/>
            <w:vAlign w:val="center"/>
          </w:tcPr>
          <w:p w14:paraId="003B4596">
            <w:pPr>
              <w:widowControl/>
              <w:spacing w:before="50"/>
              <w:jc w:val="left"/>
              <w:rPr>
                <w:rFonts w:ascii="宋体" w:hAnsi="宋体" w:cs="宋体"/>
                <w:kern w:val="0"/>
                <w:sz w:val="16"/>
                <w:szCs w:val="16"/>
              </w:rPr>
            </w:pPr>
            <w:r>
              <w:rPr>
                <w:rFonts w:hint="eastAsia" w:ascii="宋体" w:hAnsi="宋体" w:cs="宋体"/>
                <w:kern w:val="0"/>
                <w:sz w:val="16"/>
                <w:szCs w:val="16"/>
              </w:rPr>
              <w:t>有（无）</w:t>
            </w:r>
          </w:p>
        </w:tc>
        <w:tc>
          <w:tcPr>
            <w:tcW w:w="836" w:type="dxa"/>
            <w:tcBorders>
              <w:top w:val="nil"/>
              <w:left w:val="nil"/>
              <w:bottom w:val="single" w:color="auto" w:sz="4" w:space="0"/>
              <w:right w:val="single" w:color="auto" w:sz="4" w:space="0"/>
            </w:tcBorders>
            <w:shd w:val="clear" w:color="auto" w:fill="auto"/>
          </w:tcPr>
          <w:p w14:paraId="529FCC2C">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870" w:type="dxa"/>
            <w:gridSpan w:val="2"/>
            <w:tcBorders>
              <w:top w:val="nil"/>
              <w:left w:val="nil"/>
              <w:bottom w:val="single" w:color="auto" w:sz="4" w:space="0"/>
              <w:right w:val="single" w:color="auto" w:sz="4" w:space="0"/>
            </w:tcBorders>
            <w:shd w:val="clear" w:color="auto" w:fill="auto"/>
          </w:tcPr>
          <w:p w14:paraId="5DCCDAE4">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747" w:type="dxa"/>
            <w:tcBorders>
              <w:top w:val="nil"/>
              <w:left w:val="nil"/>
              <w:bottom w:val="single" w:color="auto" w:sz="4" w:space="0"/>
              <w:right w:val="single" w:color="auto" w:sz="4" w:space="0"/>
            </w:tcBorders>
            <w:shd w:val="clear" w:color="auto" w:fill="auto"/>
          </w:tcPr>
          <w:p w14:paraId="1EEAEECF">
            <w:pPr>
              <w:widowControl/>
              <w:spacing w:before="50"/>
              <w:jc w:val="left"/>
              <w:rPr>
                <w:rFonts w:ascii="宋体" w:hAnsi="宋体" w:cs="宋体"/>
                <w:kern w:val="0"/>
                <w:sz w:val="16"/>
                <w:szCs w:val="16"/>
              </w:rPr>
            </w:pPr>
            <w:r>
              <w:rPr>
                <w:rFonts w:hint="eastAsia" w:ascii="宋体" w:hAnsi="宋体" w:cs="宋体"/>
                <w:kern w:val="0"/>
                <w:sz w:val="16"/>
                <w:szCs w:val="16"/>
              </w:rPr>
              <w:t>项目名称：</w:t>
            </w:r>
          </w:p>
        </w:tc>
        <w:tc>
          <w:tcPr>
            <w:tcW w:w="639" w:type="dxa"/>
            <w:tcBorders>
              <w:top w:val="nil"/>
              <w:left w:val="nil"/>
              <w:bottom w:val="single" w:color="auto" w:sz="4" w:space="0"/>
              <w:right w:val="single" w:color="auto" w:sz="4" w:space="0"/>
            </w:tcBorders>
            <w:shd w:val="clear" w:color="auto" w:fill="auto"/>
          </w:tcPr>
          <w:p w14:paraId="416F170B">
            <w:pPr>
              <w:widowControl/>
              <w:spacing w:before="50"/>
              <w:jc w:val="left"/>
              <w:rPr>
                <w:rFonts w:ascii="宋体" w:hAnsi="宋体" w:cs="宋体"/>
                <w:kern w:val="0"/>
                <w:sz w:val="16"/>
                <w:szCs w:val="16"/>
              </w:rPr>
            </w:pPr>
          </w:p>
        </w:tc>
        <w:tc>
          <w:tcPr>
            <w:tcW w:w="979" w:type="dxa"/>
            <w:tcBorders>
              <w:top w:val="single" w:color="auto" w:sz="4" w:space="0"/>
              <w:left w:val="nil"/>
              <w:bottom w:val="single" w:color="auto" w:sz="4" w:space="0"/>
              <w:right w:val="single" w:color="auto" w:sz="4" w:space="0"/>
            </w:tcBorders>
          </w:tcPr>
          <w:p w14:paraId="21030800">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14:paraId="73BF6C79">
            <w:pPr>
              <w:widowControl/>
              <w:spacing w:before="50"/>
              <w:jc w:val="left"/>
              <w:rPr>
                <w:rFonts w:ascii="宋体" w:hAnsi="宋体" w:cs="宋体"/>
                <w:kern w:val="0"/>
                <w:sz w:val="16"/>
                <w:szCs w:val="16"/>
              </w:rPr>
            </w:pPr>
          </w:p>
          <w:p w14:paraId="49B84851">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14:paraId="07B0C4E6">
            <w:pPr>
              <w:widowControl/>
              <w:spacing w:before="50"/>
              <w:jc w:val="left"/>
              <w:rPr>
                <w:rFonts w:ascii="宋体" w:hAnsi="宋体" w:cs="宋体"/>
                <w:kern w:val="0"/>
                <w:sz w:val="16"/>
                <w:szCs w:val="16"/>
              </w:rPr>
            </w:pPr>
          </w:p>
          <w:p w14:paraId="6B71E1FE">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1119" w:type="dxa"/>
            <w:tcBorders>
              <w:top w:val="single" w:color="auto" w:sz="4" w:space="0"/>
              <w:left w:val="single" w:color="auto" w:sz="4" w:space="0"/>
              <w:bottom w:val="single" w:color="auto" w:sz="4" w:space="0"/>
              <w:right w:val="single" w:color="auto" w:sz="4" w:space="0"/>
            </w:tcBorders>
            <w:shd w:val="clear" w:color="auto" w:fill="auto"/>
          </w:tcPr>
          <w:p w14:paraId="20AD5770">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14:paraId="7F612895">
            <w:pPr>
              <w:widowControl/>
              <w:spacing w:before="50"/>
              <w:jc w:val="left"/>
              <w:rPr>
                <w:rFonts w:ascii="宋体" w:hAnsi="宋体" w:cs="宋体"/>
                <w:kern w:val="0"/>
                <w:sz w:val="16"/>
                <w:szCs w:val="16"/>
              </w:rPr>
            </w:pPr>
          </w:p>
          <w:p w14:paraId="46518B99">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14:paraId="438206F4">
            <w:pPr>
              <w:widowControl/>
              <w:spacing w:before="50"/>
              <w:jc w:val="left"/>
              <w:rPr>
                <w:rFonts w:ascii="宋体" w:hAnsi="宋体" w:cs="宋体"/>
                <w:kern w:val="0"/>
                <w:sz w:val="16"/>
                <w:szCs w:val="16"/>
              </w:rPr>
            </w:pPr>
          </w:p>
          <w:p w14:paraId="50E80CFF">
            <w:pPr>
              <w:widowControl/>
              <w:spacing w:before="50"/>
              <w:jc w:val="left"/>
              <w:rPr>
                <w:rFonts w:ascii="宋体" w:hAnsi="宋体" w:cs="宋体"/>
                <w:kern w:val="0"/>
                <w:sz w:val="16"/>
                <w:szCs w:val="16"/>
              </w:rPr>
            </w:pPr>
            <w:r>
              <w:rPr>
                <w:rFonts w:hint="eastAsia" w:ascii="宋体" w:hAnsi="宋体" w:cs="宋体"/>
                <w:kern w:val="0"/>
                <w:sz w:val="16"/>
                <w:szCs w:val="16"/>
              </w:rPr>
              <w:t>获奖时间：</w:t>
            </w:r>
          </w:p>
        </w:tc>
        <w:tc>
          <w:tcPr>
            <w:tcW w:w="995" w:type="dxa"/>
            <w:tcBorders>
              <w:top w:val="nil"/>
              <w:left w:val="nil"/>
              <w:bottom w:val="single" w:color="auto" w:sz="4" w:space="0"/>
              <w:right w:val="single" w:color="auto" w:sz="4" w:space="0"/>
            </w:tcBorders>
            <w:shd w:val="clear" w:color="auto" w:fill="auto"/>
          </w:tcPr>
          <w:p w14:paraId="544B991A">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14:paraId="168A54AE">
            <w:pPr>
              <w:widowControl/>
              <w:spacing w:before="50"/>
              <w:jc w:val="left"/>
              <w:rPr>
                <w:rFonts w:ascii="宋体" w:hAnsi="宋体" w:cs="宋体"/>
                <w:kern w:val="0"/>
                <w:sz w:val="16"/>
                <w:szCs w:val="16"/>
              </w:rPr>
            </w:pPr>
          </w:p>
          <w:p w14:paraId="749AA22D">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14:paraId="0210458A">
            <w:pPr>
              <w:widowControl/>
              <w:spacing w:before="50"/>
              <w:jc w:val="left"/>
              <w:rPr>
                <w:rFonts w:ascii="宋体" w:hAnsi="宋体" w:cs="宋体"/>
                <w:kern w:val="0"/>
                <w:sz w:val="16"/>
                <w:szCs w:val="16"/>
              </w:rPr>
            </w:pPr>
          </w:p>
          <w:p w14:paraId="6E08FFE8">
            <w:pPr>
              <w:widowControl/>
              <w:spacing w:before="50"/>
              <w:jc w:val="left"/>
              <w:rPr>
                <w:rFonts w:ascii="宋体" w:hAnsi="宋体" w:cs="宋体"/>
                <w:kern w:val="0"/>
                <w:sz w:val="16"/>
                <w:szCs w:val="16"/>
              </w:rPr>
            </w:pPr>
            <w:r>
              <w:rPr>
                <w:rFonts w:hint="eastAsia" w:ascii="宋体" w:hAnsi="宋体" w:cs="宋体"/>
                <w:kern w:val="0"/>
                <w:sz w:val="16"/>
                <w:szCs w:val="16"/>
              </w:rPr>
              <w:t>获奖时间：</w:t>
            </w:r>
          </w:p>
          <w:p w14:paraId="048C85D3">
            <w:pPr>
              <w:widowControl/>
              <w:spacing w:before="50"/>
              <w:jc w:val="left"/>
              <w:rPr>
                <w:rFonts w:ascii="宋体" w:hAnsi="宋体" w:cs="宋体"/>
                <w:kern w:val="0"/>
                <w:sz w:val="16"/>
                <w:szCs w:val="16"/>
              </w:rPr>
            </w:pPr>
          </w:p>
        </w:tc>
        <w:tc>
          <w:tcPr>
            <w:tcW w:w="996" w:type="dxa"/>
            <w:tcBorders>
              <w:top w:val="nil"/>
              <w:left w:val="nil"/>
              <w:bottom w:val="single" w:color="auto" w:sz="4" w:space="0"/>
              <w:right w:val="single" w:color="auto" w:sz="4" w:space="0"/>
            </w:tcBorders>
            <w:shd w:val="clear" w:color="auto" w:fill="auto"/>
          </w:tcPr>
          <w:p w14:paraId="6FFC9EEA">
            <w:pPr>
              <w:widowControl/>
              <w:spacing w:before="50"/>
              <w:jc w:val="left"/>
              <w:rPr>
                <w:rFonts w:ascii="宋体" w:hAnsi="宋体" w:cs="宋体"/>
                <w:kern w:val="0"/>
                <w:sz w:val="16"/>
                <w:szCs w:val="16"/>
              </w:rPr>
            </w:pPr>
            <w:r>
              <w:rPr>
                <w:rFonts w:hint="eastAsia" w:ascii="宋体" w:hAnsi="宋体" w:cs="宋体"/>
                <w:kern w:val="0"/>
                <w:sz w:val="16"/>
                <w:szCs w:val="16"/>
              </w:rPr>
              <w:t>获奖项目名称：</w:t>
            </w:r>
          </w:p>
          <w:p w14:paraId="0F586853">
            <w:pPr>
              <w:widowControl/>
              <w:spacing w:before="50"/>
              <w:jc w:val="left"/>
              <w:rPr>
                <w:rFonts w:ascii="宋体" w:hAnsi="宋体" w:cs="宋体"/>
                <w:kern w:val="0"/>
                <w:sz w:val="16"/>
                <w:szCs w:val="16"/>
              </w:rPr>
            </w:pPr>
          </w:p>
          <w:p w14:paraId="773C8692">
            <w:pPr>
              <w:widowControl/>
              <w:spacing w:before="50"/>
              <w:jc w:val="left"/>
              <w:rPr>
                <w:rFonts w:ascii="宋体" w:hAnsi="宋体" w:cs="宋体"/>
                <w:kern w:val="0"/>
                <w:sz w:val="16"/>
                <w:szCs w:val="16"/>
              </w:rPr>
            </w:pPr>
            <w:r>
              <w:rPr>
                <w:rFonts w:hint="eastAsia" w:ascii="宋体" w:hAnsi="宋体" w:cs="宋体"/>
                <w:kern w:val="0"/>
                <w:sz w:val="16"/>
                <w:szCs w:val="16"/>
              </w:rPr>
              <w:t>奖项名称：</w:t>
            </w:r>
          </w:p>
          <w:p w14:paraId="3BA1B500">
            <w:pPr>
              <w:widowControl/>
              <w:spacing w:before="50"/>
              <w:jc w:val="left"/>
              <w:rPr>
                <w:rFonts w:ascii="宋体" w:hAnsi="宋体" w:cs="宋体"/>
                <w:kern w:val="0"/>
                <w:sz w:val="16"/>
                <w:szCs w:val="16"/>
              </w:rPr>
            </w:pPr>
          </w:p>
          <w:p w14:paraId="5D810947">
            <w:pPr>
              <w:widowControl/>
              <w:spacing w:before="50"/>
              <w:jc w:val="left"/>
              <w:rPr>
                <w:rFonts w:ascii="宋体" w:hAnsi="宋体" w:cs="宋体"/>
                <w:kern w:val="0"/>
                <w:sz w:val="16"/>
                <w:szCs w:val="16"/>
              </w:rPr>
            </w:pPr>
            <w:r>
              <w:rPr>
                <w:rFonts w:hint="eastAsia" w:ascii="宋体" w:hAnsi="宋体" w:cs="宋体"/>
                <w:kern w:val="0"/>
                <w:sz w:val="16"/>
                <w:szCs w:val="16"/>
              </w:rPr>
              <w:t>获奖时间：</w:t>
            </w:r>
          </w:p>
          <w:p w14:paraId="2D320550">
            <w:pPr>
              <w:widowControl/>
              <w:spacing w:before="50"/>
              <w:jc w:val="left"/>
              <w:rPr>
                <w:rFonts w:ascii="宋体" w:hAnsi="宋体" w:cs="宋体"/>
                <w:kern w:val="0"/>
                <w:sz w:val="16"/>
                <w:szCs w:val="16"/>
              </w:rPr>
            </w:pPr>
          </w:p>
        </w:tc>
        <w:tc>
          <w:tcPr>
            <w:tcW w:w="1756" w:type="dxa"/>
            <w:tcBorders>
              <w:top w:val="nil"/>
              <w:left w:val="nil"/>
              <w:bottom w:val="single" w:color="auto" w:sz="4" w:space="0"/>
              <w:right w:val="single" w:color="auto" w:sz="4" w:space="0"/>
            </w:tcBorders>
            <w:shd w:val="clear" w:color="auto" w:fill="auto"/>
          </w:tcPr>
          <w:p w14:paraId="5AB9DF96">
            <w:pPr>
              <w:widowControl/>
              <w:spacing w:before="50"/>
              <w:jc w:val="left"/>
              <w:rPr>
                <w:rFonts w:ascii="宋体" w:hAnsi="宋体" w:cs="宋体"/>
                <w:kern w:val="0"/>
                <w:sz w:val="16"/>
                <w:szCs w:val="16"/>
              </w:rPr>
            </w:pPr>
            <w:r>
              <w:rPr>
                <w:rFonts w:hint="eastAsia" w:ascii="宋体" w:hAnsi="宋体" w:cs="宋体"/>
                <w:kern w:val="0"/>
                <w:sz w:val="16"/>
                <w:szCs w:val="16"/>
              </w:rPr>
              <w:t>荣誉名称：</w:t>
            </w:r>
          </w:p>
        </w:tc>
      </w:tr>
    </w:tbl>
    <w:p w14:paraId="0B91F24F">
      <w:pPr>
        <w:rPr>
          <w:rFonts w:hint="eastAsia" w:ascii="Times New Roman" w:hAnsi="Times New Roman"/>
          <w:szCs w:val="24"/>
        </w:rPr>
      </w:pPr>
      <w:r>
        <w:rPr>
          <w:rFonts w:hint="eastAsia" w:ascii="Times New Roman" w:hAnsi="Times New Roman"/>
          <w:szCs w:val="24"/>
        </w:rPr>
        <w:t>注：所提供工程业绩均需在湖州区域内。</w:t>
      </w:r>
    </w:p>
    <w:p w14:paraId="3ABC89A6">
      <w:pPr>
        <w:rPr>
          <w:rFonts w:hint="eastAsia" w:ascii="Times New Roman" w:hAnsi="Times New Roman"/>
          <w:szCs w:val="24"/>
        </w:rPr>
      </w:pPr>
      <w:r>
        <w:rPr>
          <w:rFonts w:hint="eastAsia" w:ascii="Times New Roman" w:hAnsi="Times New Roman"/>
          <w:szCs w:val="24"/>
        </w:rPr>
        <w:br w:type="page"/>
      </w:r>
    </w:p>
    <w:p w14:paraId="57B5358B">
      <w:pPr>
        <w:rPr>
          <w:rFonts w:hint="eastAsia" w:ascii="Times New Roman" w:hAnsi="Times New Roman"/>
          <w:szCs w:val="24"/>
        </w:rPr>
        <w:sectPr>
          <w:pgSz w:w="16838" w:h="11906" w:orient="landscape"/>
          <w:pgMar w:top="1440" w:right="1440" w:bottom="1440" w:left="1440" w:header="851" w:footer="992" w:gutter="0"/>
          <w:cols w:space="0" w:num="1"/>
          <w:rtlGutter w:val="0"/>
          <w:docGrid w:type="lines" w:linePitch="322" w:charSpace="0"/>
        </w:sectPr>
      </w:pPr>
    </w:p>
    <w:p w14:paraId="7BA603E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C5A5"/>
  <w:p w14:paraId="5CAA8DD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12578"/>
    <w:rsid w:val="2051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2025-03-10T01:19:00Z</dcterms:created>
  <dc:creator>Sue'高</dc:creator>
  <cp:lastModifiedBy>Sue'高</cp:lastModifiedBy>
  <dcterms:modified xsi:type="dcterms:W3CDTF">2025-03-10T01:19:36Z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DA181547A2D94E07BD44D9A3CE74CEB4_11</vt:lpwstr>
  </property>
  <property fmtid="{D5CDD505-2E9C-101B-9397-08002B2CF9AE}" pid="4" name="KSOTemplateDocerSaveRecord">
    <vt:lpwstr>eyJoZGlkIjoiYzM2ZDE0ZWRlOGNhNjNkNTJmN2VmZjA3MzJhMzcxZTYiLCJ1c2VySWQiOiIxMTUzNzY5MzgxIn0=</vt:lpwstr>
  </property>
</Properties>
</file>